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9D0A1" w14:textId="3DEB3072" w:rsidR="00536A28" w:rsidRPr="005C4239" w:rsidRDefault="00536A28" w:rsidP="00C60665"/>
    <w:p w14:paraId="0FED90DD" w14:textId="77777777" w:rsidR="00C60665" w:rsidRPr="00C60665" w:rsidRDefault="00C60665" w:rsidP="00C60665">
      <w:pPr>
        <w:spacing w:after="0" w:line="240" w:lineRule="auto"/>
        <w:textAlignment w:val="baseline"/>
        <w:rPr>
          <w:rFonts w:ascii="Segoe UI" w:eastAsia="Times New Roman" w:hAnsi="Segoe UI" w:cs="Segoe UI"/>
          <w:b/>
          <w:bCs/>
          <w:color w:val="404041"/>
          <w:lang w:val="en-GB" w:eastAsia="en-GB"/>
        </w:rPr>
      </w:pPr>
      <w:r w:rsidRPr="00C60665">
        <w:rPr>
          <w:rFonts w:ascii="Arial" w:eastAsia="Times New Roman" w:hAnsi="Arial" w:cs="Arial"/>
          <w:b/>
          <w:bCs/>
          <w:color w:val="404041"/>
          <w:lang w:val="en-GB" w:eastAsia="en-GB"/>
        </w:rPr>
        <w:t>Self-Disclosure Form for Declaring Convictions – Scotland </w:t>
      </w:r>
    </w:p>
    <w:p w14:paraId="27DB1E64" w14:textId="77777777" w:rsidR="00C60665" w:rsidRPr="00C60665" w:rsidRDefault="00C60665" w:rsidP="00C60665">
      <w:pPr>
        <w:spacing w:after="0" w:line="240" w:lineRule="auto"/>
        <w:textAlignment w:val="baseline"/>
        <w:rPr>
          <w:rFonts w:ascii="Segoe UI" w:eastAsia="Times New Roman" w:hAnsi="Segoe UI" w:cs="Segoe UI"/>
          <w:color w:val="404041"/>
          <w:lang w:val="en-GB" w:eastAsia="en-GB"/>
        </w:rPr>
      </w:pPr>
      <w:r w:rsidRPr="00C60665">
        <w:rPr>
          <w:rFonts w:ascii="Arial" w:eastAsia="Times New Roman" w:hAnsi="Arial" w:cs="Arial"/>
          <w:color w:val="404041"/>
          <w:lang w:val="en-GB" w:eastAsia="en-GB"/>
        </w:rPr>
        <w:t> </w:t>
      </w:r>
    </w:p>
    <w:p w14:paraId="1C29AD55"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The post that you have applied for requires a Level 1 or Level 2 disclosure or is one where your normal duties include regulated role and requires a PVG scheme disclosure in accordance with at least one of the following pieces of legislation: </w:t>
      </w:r>
    </w:p>
    <w:p w14:paraId="05EB68E7"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 </w:t>
      </w:r>
    </w:p>
    <w:p w14:paraId="33242349" w14:textId="77777777" w:rsidR="00C60665" w:rsidRPr="00C60665" w:rsidRDefault="00C60665" w:rsidP="00C60665">
      <w:pPr>
        <w:numPr>
          <w:ilvl w:val="0"/>
          <w:numId w:val="1"/>
        </w:numPr>
        <w:spacing w:after="0" w:line="240" w:lineRule="auto"/>
        <w:ind w:left="360" w:firstLine="0"/>
        <w:textAlignment w:val="baseline"/>
        <w:rPr>
          <w:rFonts w:ascii="Arial" w:eastAsia="Times New Roman" w:hAnsi="Arial" w:cs="Arial"/>
          <w:color w:val="404141"/>
          <w:lang w:val="en-GB" w:eastAsia="en-GB"/>
        </w:rPr>
      </w:pPr>
      <w:r w:rsidRPr="00C60665">
        <w:rPr>
          <w:rFonts w:ascii="Arial" w:eastAsia="Times New Roman" w:hAnsi="Arial" w:cs="Arial"/>
          <w:color w:val="404141"/>
          <w:lang w:val="en-GB" w:eastAsia="en-GB"/>
        </w:rPr>
        <w:t>Rehabilitation of Offenders Act 1974 (as amended) </w:t>
      </w:r>
    </w:p>
    <w:p w14:paraId="0C6A784C" w14:textId="77777777" w:rsidR="00C60665" w:rsidRPr="00C60665" w:rsidRDefault="00C60665" w:rsidP="00C60665">
      <w:pPr>
        <w:numPr>
          <w:ilvl w:val="0"/>
          <w:numId w:val="2"/>
        </w:numPr>
        <w:spacing w:after="0" w:line="240" w:lineRule="auto"/>
        <w:ind w:left="360" w:firstLine="0"/>
        <w:textAlignment w:val="baseline"/>
        <w:rPr>
          <w:rFonts w:ascii="Arial" w:eastAsia="Times New Roman" w:hAnsi="Arial" w:cs="Arial"/>
          <w:color w:val="404141"/>
          <w:lang w:val="en-GB" w:eastAsia="en-GB"/>
        </w:rPr>
      </w:pPr>
      <w:r w:rsidRPr="00C60665">
        <w:rPr>
          <w:rFonts w:ascii="Arial" w:eastAsia="Times New Roman" w:hAnsi="Arial" w:cs="Arial"/>
          <w:color w:val="404141"/>
          <w:lang w:val="en-GB" w:eastAsia="en-GB"/>
        </w:rPr>
        <w:t>Rehabilitation of Offenders Act 1974 (Exclusions and Exceptions) (Scotland) Order 2013 (as amended) </w:t>
      </w:r>
    </w:p>
    <w:p w14:paraId="6B95A7BD" w14:textId="77777777" w:rsidR="00C60665" w:rsidRPr="00C60665" w:rsidRDefault="00C60665" w:rsidP="00C60665">
      <w:pPr>
        <w:numPr>
          <w:ilvl w:val="0"/>
          <w:numId w:val="3"/>
        </w:numPr>
        <w:spacing w:after="0" w:line="240" w:lineRule="auto"/>
        <w:ind w:left="360" w:firstLine="0"/>
        <w:textAlignment w:val="baseline"/>
        <w:rPr>
          <w:rFonts w:ascii="Arial" w:eastAsia="Times New Roman" w:hAnsi="Arial" w:cs="Arial"/>
          <w:color w:val="404141"/>
          <w:lang w:val="en-GB" w:eastAsia="en-GB"/>
        </w:rPr>
      </w:pPr>
      <w:r w:rsidRPr="00C60665">
        <w:rPr>
          <w:rFonts w:ascii="Arial" w:eastAsia="Times New Roman" w:hAnsi="Arial" w:cs="Arial"/>
          <w:color w:val="404141"/>
          <w:lang w:val="en-GB" w:eastAsia="en-GB"/>
        </w:rPr>
        <w:t>Protection of Vulnerable Groups (Scotland) Act 2007 (as amended) </w:t>
      </w:r>
    </w:p>
    <w:p w14:paraId="6750FD56" w14:textId="77777777" w:rsidR="00C60665" w:rsidRPr="00C60665" w:rsidRDefault="00C60665" w:rsidP="00C60665">
      <w:pPr>
        <w:numPr>
          <w:ilvl w:val="0"/>
          <w:numId w:val="4"/>
        </w:numPr>
        <w:spacing w:after="0" w:line="240" w:lineRule="auto"/>
        <w:ind w:left="360" w:firstLine="0"/>
        <w:textAlignment w:val="baseline"/>
        <w:rPr>
          <w:rFonts w:ascii="Arial" w:eastAsia="Times New Roman" w:hAnsi="Arial" w:cs="Arial"/>
          <w:color w:val="404141"/>
          <w:lang w:val="en-GB" w:eastAsia="en-GB"/>
        </w:rPr>
      </w:pPr>
      <w:r w:rsidRPr="00C60665">
        <w:rPr>
          <w:rFonts w:ascii="Arial" w:eastAsia="Times New Roman" w:hAnsi="Arial" w:cs="Arial"/>
          <w:color w:val="404141"/>
          <w:lang w:val="en-GB" w:eastAsia="en-GB"/>
        </w:rPr>
        <w:t>Police Act 1997 (as amended) </w:t>
      </w:r>
    </w:p>
    <w:p w14:paraId="2913B9DD" w14:textId="77777777" w:rsidR="00C60665" w:rsidRPr="00C60665" w:rsidRDefault="00C60665" w:rsidP="00C60665">
      <w:pPr>
        <w:numPr>
          <w:ilvl w:val="0"/>
          <w:numId w:val="5"/>
        </w:numPr>
        <w:spacing w:after="0" w:line="240" w:lineRule="auto"/>
        <w:ind w:left="360" w:firstLine="0"/>
        <w:textAlignment w:val="baseline"/>
        <w:rPr>
          <w:rFonts w:ascii="Arial" w:eastAsia="Times New Roman" w:hAnsi="Arial" w:cs="Arial"/>
          <w:color w:val="404141"/>
          <w:lang w:val="en-GB" w:eastAsia="en-GB"/>
        </w:rPr>
      </w:pPr>
      <w:r w:rsidRPr="00C60665">
        <w:rPr>
          <w:rFonts w:ascii="Arial" w:eastAsia="Times New Roman" w:hAnsi="Arial" w:cs="Arial"/>
          <w:color w:val="404141"/>
          <w:lang w:val="en-GB" w:eastAsia="en-GB"/>
        </w:rPr>
        <w:t>Disclosure (Scotland) Act 2020 (as amended) </w:t>
      </w:r>
    </w:p>
    <w:p w14:paraId="74CE2328" w14:textId="77777777" w:rsidR="00C60665" w:rsidRPr="00C60665" w:rsidRDefault="00C60665" w:rsidP="00C60665">
      <w:pPr>
        <w:spacing w:after="0" w:line="240" w:lineRule="auto"/>
        <w:ind w:left="720"/>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 </w:t>
      </w:r>
    </w:p>
    <w:p w14:paraId="2327A780"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You are therefore required to disclose certain convictions below, but you should not tell us about any convictions which were gained before the age of 12. Having a criminal record will not necessarily be a bar to working or volunteering with us. We will consider any information disclosed fairly and in accordance with the requirements of Rehabilitation of Offenders Act 1974. </w:t>
      </w:r>
    </w:p>
    <w:p w14:paraId="4351979E"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 </w:t>
      </w:r>
    </w:p>
    <w:p w14:paraId="2C325221"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This guidance relates to recruitment in Scotland. If you are being recruited in England, Wales or Northern Ireland, you should refer to that country’s guidance on what to disclose.  </w:t>
      </w:r>
    </w:p>
    <w:p w14:paraId="21858BA4" w14:textId="4AD65D55" w:rsidR="00C60665" w:rsidRDefault="00C60665" w:rsidP="00C60665">
      <w:pPr>
        <w:spacing w:after="0" w:line="240" w:lineRule="auto"/>
        <w:jc w:val="both"/>
        <w:textAlignment w:val="baseline"/>
        <w:rPr>
          <w:rFonts w:ascii="Arial" w:eastAsia="Times New Roman" w:hAnsi="Arial" w:cs="Arial"/>
          <w:color w:val="404041"/>
          <w:lang w:val="en-GB" w:eastAsia="en-GB"/>
        </w:rPr>
      </w:pPr>
      <w:r w:rsidRPr="00C60665">
        <w:rPr>
          <w:rFonts w:ascii="Arial" w:eastAsia="Times New Roman" w:hAnsi="Arial" w:cs="Arial"/>
          <w:color w:val="404041"/>
          <w:lang w:val="en-GB" w:eastAsia="en-GB"/>
        </w:rPr>
        <w:t> </w:t>
      </w:r>
    </w:p>
    <w:p w14:paraId="1CC77107" w14:textId="77777777" w:rsidR="000D70D2" w:rsidRPr="00C60665" w:rsidRDefault="000D70D2" w:rsidP="00C60665">
      <w:pPr>
        <w:spacing w:after="0" w:line="240" w:lineRule="auto"/>
        <w:jc w:val="both"/>
        <w:textAlignment w:val="baseline"/>
        <w:rPr>
          <w:rFonts w:ascii="Segoe UI" w:eastAsia="Times New Roman" w:hAnsi="Segoe UI" w:cs="Segoe UI"/>
          <w:color w:val="404041"/>
          <w:lang w:val="en-GB" w:eastAsia="en-GB"/>
        </w:rPr>
      </w:pPr>
    </w:p>
    <w:p w14:paraId="1B4AC947" w14:textId="77777777" w:rsidR="00C60665" w:rsidRPr="00C60665" w:rsidRDefault="00C60665" w:rsidP="00C60665">
      <w:pPr>
        <w:spacing w:after="0" w:line="240" w:lineRule="auto"/>
        <w:textAlignment w:val="baseline"/>
        <w:rPr>
          <w:rFonts w:ascii="Segoe UI" w:eastAsia="Times New Roman" w:hAnsi="Segoe UI" w:cs="Segoe UI"/>
          <w:b/>
          <w:bCs/>
          <w:color w:val="404041"/>
          <w:lang w:val="en-GB" w:eastAsia="en-GB"/>
        </w:rPr>
      </w:pPr>
      <w:r w:rsidRPr="00C60665">
        <w:rPr>
          <w:rFonts w:ascii="Arial" w:eastAsia="Times New Roman" w:hAnsi="Arial" w:cs="Arial"/>
          <w:b/>
          <w:bCs/>
          <w:color w:val="404041"/>
          <w:lang w:val="en-GB" w:eastAsia="en-GB"/>
        </w:rPr>
        <w:t>Data Protection Act 2018 and GDPR </w:t>
      </w:r>
    </w:p>
    <w:p w14:paraId="1F187333" w14:textId="77777777" w:rsidR="00C60665" w:rsidRPr="00C60665" w:rsidRDefault="00C60665" w:rsidP="00C60665">
      <w:pPr>
        <w:spacing w:after="0" w:line="240" w:lineRule="auto"/>
        <w:jc w:val="both"/>
        <w:textAlignment w:val="baseline"/>
        <w:rPr>
          <w:rFonts w:ascii="Segoe UI" w:eastAsia="Times New Roman" w:hAnsi="Segoe UI" w:cs="Segoe UI"/>
          <w:color w:val="404041"/>
          <w:lang w:val="en-GB" w:eastAsia="en-GB"/>
        </w:rPr>
      </w:pPr>
      <w:r w:rsidRPr="00C60665">
        <w:rPr>
          <w:rFonts w:ascii="Arial" w:eastAsia="Times New Roman" w:hAnsi="Arial" w:cs="Arial"/>
          <w:color w:val="404041"/>
          <w:lang w:val="en-GB" w:eastAsia="en-GB"/>
        </w:rPr>
        <w:t> </w:t>
      </w:r>
    </w:p>
    <w:p w14:paraId="3CB98298" w14:textId="730DE07E" w:rsidR="00C60665" w:rsidRPr="00C87C3E"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The information given in this form will be treated in strict confidence. When completed, the document contains sensitive personal data as defined by the Data Protection Act and GDPR which will be used only for the purpose it was requested and handled in accordance with the Act.  </w:t>
      </w:r>
    </w:p>
    <w:p w14:paraId="33D3CEFF" w14:textId="77777777" w:rsidR="00C60665" w:rsidRPr="00C60665" w:rsidRDefault="00C60665" w:rsidP="00C60665">
      <w:pPr>
        <w:spacing w:after="0" w:line="240" w:lineRule="auto"/>
        <w:textAlignment w:val="baseline"/>
        <w:rPr>
          <w:rFonts w:ascii="Segoe UI" w:eastAsia="Times New Roman" w:hAnsi="Segoe UI" w:cs="Segoe UI"/>
          <w:color w:val="404041"/>
          <w:lang w:val="en-GB" w:eastAsia="en-GB"/>
        </w:rPr>
      </w:pPr>
      <w:r w:rsidRPr="00C60665">
        <w:rPr>
          <w:rFonts w:ascii="Arial" w:eastAsia="Times New Roman" w:hAnsi="Arial" w:cs="Arial"/>
          <w:color w:val="404041"/>
          <w:lang w:val="en-GB" w:eastAsia="en-GB"/>
        </w:rPr>
        <w:t> </w:t>
      </w:r>
    </w:p>
    <w:p w14:paraId="5FB8D4F1" w14:textId="77777777" w:rsidR="00C60665" w:rsidRPr="00C60665" w:rsidRDefault="00C60665" w:rsidP="00C60665">
      <w:pPr>
        <w:spacing w:after="0" w:line="240" w:lineRule="auto"/>
        <w:textAlignment w:val="baseline"/>
        <w:rPr>
          <w:rFonts w:ascii="Segoe UI" w:eastAsia="Times New Roman" w:hAnsi="Segoe UI" w:cs="Segoe UI"/>
          <w:b/>
          <w:bCs/>
          <w:color w:val="404041"/>
          <w:lang w:val="en-GB" w:eastAsia="en-GB"/>
        </w:rPr>
      </w:pPr>
      <w:r w:rsidRPr="00C60665">
        <w:rPr>
          <w:rFonts w:ascii="Arial" w:eastAsia="Times New Roman" w:hAnsi="Arial" w:cs="Arial"/>
          <w:b/>
          <w:bCs/>
          <w:color w:val="404041"/>
          <w:lang w:val="en-GB" w:eastAsia="en-GB"/>
        </w:rPr>
        <w:t>Unspent Convictions </w:t>
      </w:r>
    </w:p>
    <w:p w14:paraId="50CE0641" w14:textId="77777777" w:rsidR="00C60665" w:rsidRPr="00C60665" w:rsidRDefault="00C60665" w:rsidP="00C60665">
      <w:pPr>
        <w:spacing w:after="0" w:line="240" w:lineRule="auto"/>
        <w:textAlignment w:val="baseline"/>
        <w:rPr>
          <w:rFonts w:ascii="Segoe UI" w:eastAsia="Times New Roman" w:hAnsi="Segoe UI" w:cs="Segoe UI"/>
          <w:color w:val="404041"/>
          <w:lang w:val="en-GB" w:eastAsia="en-GB"/>
        </w:rPr>
      </w:pPr>
      <w:r w:rsidRPr="00C60665">
        <w:rPr>
          <w:rFonts w:ascii="Arial" w:eastAsia="Times New Roman" w:hAnsi="Arial" w:cs="Arial"/>
          <w:color w:val="404041"/>
          <w:lang w:val="en-GB" w:eastAsia="en-GB"/>
        </w:rPr>
        <w:t> </w:t>
      </w:r>
    </w:p>
    <w:p w14:paraId="0AD2CA40"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You must complete this section.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645"/>
      </w:tblGrid>
      <w:tr w:rsidR="00C60665" w:rsidRPr="00C60665" w14:paraId="383DC3D8" w14:textId="77777777" w:rsidTr="00C60665">
        <w:trPr>
          <w:trHeight w:val="300"/>
        </w:trPr>
        <w:tc>
          <w:tcPr>
            <w:tcW w:w="690" w:type="dxa"/>
            <w:tcBorders>
              <w:top w:val="single" w:sz="6" w:space="0" w:color="00A0AF"/>
              <w:left w:val="single" w:sz="6" w:space="0" w:color="00A0AF"/>
              <w:bottom w:val="single" w:sz="6" w:space="0" w:color="00A0AF"/>
              <w:right w:val="single" w:sz="6" w:space="0" w:color="00A0AF"/>
            </w:tcBorders>
            <w:shd w:val="clear" w:color="auto" w:fill="D2EAED"/>
            <w:vAlign w:val="center"/>
            <w:hideMark/>
          </w:tcPr>
          <w:p w14:paraId="53A5BC89"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Yes </w:t>
            </w:r>
            <w:r w:rsidRPr="00C60665">
              <w:rPr>
                <w:rFonts w:ascii="Arial" w:eastAsia="Times New Roman" w:hAnsi="Arial" w:cs="Arial"/>
                <w:color w:val="404141"/>
                <w:lang w:val="en-GB" w:eastAsia="en-GB"/>
              </w:rPr>
              <w:t> </w:t>
            </w:r>
          </w:p>
        </w:tc>
        <w:tc>
          <w:tcPr>
            <w:tcW w:w="645" w:type="dxa"/>
            <w:tcBorders>
              <w:top w:val="single" w:sz="6" w:space="0" w:color="00A0AF"/>
              <w:left w:val="single" w:sz="6" w:space="0" w:color="00A0AF"/>
              <w:bottom w:val="single" w:sz="6" w:space="0" w:color="00A0AF"/>
              <w:right w:val="single" w:sz="6" w:space="0" w:color="00A0AF"/>
            </w:tcBorders>
            <w:shd w:val="clear" w:color="auto" w:fill="auto"/>
            <w:vAlign w:val="center"/>
            <w:hideMark/>
          </w:tcPr>
          <w:p w14:paraId="183EB1F5"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r>
      <w:tr w:rsidR="00C60665" w:rsidRPr="00C60665" w14:paraId="454A9A75" w14:textId="77777777" w:rsidTr="00C60665">
        <w:trPr>
          <w:trHeight w:val="300"/>
        </w:trPr>
        <w:tc>
          <w:tcPr>
            <w:tcW w:w="690" w:type="dxa"/>
            <w:tcBorders>
              <w:top w:val="single" w:sz="6" w:space="0" w:color="00A0AF"/>
              <w:left w:val="single" w:sz="6" w:space="0" w:color="00A0AF"/>
              <w:bottom w:val="single" w:sz="6" w:space="0" w:color="00A0AF"/>
              <w:right w:val="single" w:sz="6" w:space="0" w:color="00A0AF"/>
            </w:tcBorders>
            <w:shd w:val="clear" w:color="auto" w:fill="D2EAED"/>
            <w:vAlign w:val="center"/>
            <w:hideMark/>
          </w:tcPr>
          <w:p w14:paraId="348F0605"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No </w:t>
            </w:r>
            <w:r w:rsidRPr="00C60665">
              <w:rPr>
                <w:rFonts w:ascii="Arial" w:eastAsia="Times New Roman" w:hAnsi="Arial" w:cs="Arial"/>
                <w:color w:val="404141"/>
                <w:lang w:val="en-GB" w:eastAsia="en-GB"/>
              </w:rPr>
              <w:t> </w:t>
            </w:r>
          </w:p>
        </w:tc>
        <w:tc>
          <w:tcPr>
            <w:tcW w:w="645" w:type="dxa"/>
            <w:tcBorders>
              <w:top w:val="single" w:sz="6" w:space="0" w:color="00A0AF"/>
              <w:left w:val="single" w:sz="6" w:space="0" w:color="00A0AF"/>
              <w:bottom w:val="single" w:sz="6" w:space="0" w:color="00A0AF"/>
              <w:right w:val="single" w:sz="6" w:space="0" w:color="00A0AF"/>
            </w:tcBorders>
            <w:shd w:val="clear" w:color="auto" w:fill="auto"/>
            <w:vAlign w:val="center"/>
            <w:hideMark/>
          </w:tcPr>
          <w:p w14:paraId="6DE6AB68"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r>
    </w:tbl>
    <w:p w14:paraId="5A146713"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 </w:t>
      </w:r>
    </w:p>
    <w:p w14:paraId="5BC3254F"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Do you have any unspent convictions?  </w:t>
      </w:r>
    </w:p>
    <w:p w14:paraId="687B26A2"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If you have crossed yes, please provide details below.  </w:t>
      </w:r>
    </w:p>
    <w:p w14:paraId="5785F402"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 </w:t>
      </w:r>
    </w:p>
    <w:p w14:paraId="48EEE4CA"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All unspent convictions must be disclosed. Please provide details of any unspent convictions here:-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2400"/>
        <w:gridCol w:w="2115"/>
        <w:gridCol w:w="2400"/>
      </w:tblGrid>
      <w:tr w:rsidR="00C60665" w:rsidRPr="00C60665" w14:paraId="3A8D727F" w14:textId="77777777" w:rsidTr="00C60665">
        <w:trPr>
          <w:trHeight w:val="300"/>
        </w:trPr>
        <w:tc>
          <w:tcPr>
            <w:tcW w:w="1980" w:type="dxa"/>
            <w:tcBorders>
              <w:top w:val="single" w:sz="6" w:space="0" w:color="00A0AF"/>
              <w:left w:val="single" w:sz="6" w:space="0" w:color="00A0AF"/>
              <w:bottom w:val="single" w:sz="6" w:space="0" w:color="00A0AF"/>
              <w:right w:val="single" w:sz="6" w:space="0" w:color="00A0AF"/>
            </w:tcBorders>
            <w:shd w:val="clear" w:color="auto" w:fill="D2EAED"/>
            <w:hideMark/>
          </w:tcPr>
          <w:p w14:paraId="0FCC0116"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Date</w:t>
            </w:r>
            <w:r w:rsidRPr="00C60665">
              <w:rPr>
                <w:rFonts w:ascii="Arial" w:eastAsia="Times New Roman" w:hAnsi="Arial" w:cs="Arial"/>
                <w:color w:val="404141"/>
                <w:lang w:val="en-GB" w:eastAsia="en-GB"/>
              </w:rPr>
              <w:t> </w:t>
            </w:r>
          </w:p>
        </w:tc>
        <w:tc>
          <w:tcPr>
            <w:tcW w:w="2400" w:type="dxa"/>
            <w:tcBorders>
              <w:top w:val="single" w:sz="6" w:space="0" w:color="00A0AF"/>
              <w:left w:val="single" w:sz="6" w:space="0" w:color="00A0AF"/>
              <w:bottom w:val="single" w:sz="6" w:space="0" w:color="00A0AF"/>
              <w:right w:val="single" w:sz="6" w:space="0" w:color="00A0AF"/>
            </w:tcBorders>
            <w:shd w:val="clear" w:color="auto" w:fill="D2EAED"/>
            <w:hideMark/>
          </w:tcPr>
          <w:p w14:paraId="20526B75"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Court</w:t>
            </w:r>
            <w:r w:rsidRPr="00C60665">
              <w:rPr>
                <w:rFonts w:ascii="Arial" w:eastAsia="Times New Roman" w:hAnsi="Arial" w:cs="Arial"/>
                <w:color w:val="404141"/>
                <w:lang w:val="en-GB" w:eastAsia="en-GB"/>
              </w:rPr>
              <w:t> </w:t>
            </w:r>
          </w:p>
        </w:tc>
        <w:tc>
          <w:tcPr>
            <w:tcW w:w="2115" w:type="dxa"/>
            <w:tcBorders>
              <w:top w:val="single" w:sz="6" w:space="0" w:color="00A0AF"/>
              <w:left w:val="single" w:sz="6" w:space="0" w:color="00A0AF"/>
              <w:bottom w:val="single" w:sz="6" w:space="0" w:color="00A0AF"/>
              <w:right w:val="single" w:sz="6" w:space="0" w:color="00A0AF"/>
            </w:tcBorders>
            <w:shd w:val="clear" w:color="auto" w:fill="D2EAED"/>
            <w:hideMark/>
          </w:tcPr>
          <w:p w14:paraId="14F11F67"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Offence</w:t>
            </w:r>
            <w:r w:rsidRPr="00C60665">
              <w:rPr>
                <w:rFonts w:ascii="Arial" w:eastAsia="Times New Roman" w:hAnsi="Arial" w:cs="Arial"/>
                <w:color w:val="404141"/>
                <w:lang w:val="en-GB" w:eastAsia="en-GB"/>
              </w:rPr>
              <w:t> </w:t>
            </w:r>
          </w:p>
        </w:tc>
        <w:tc>
          <w:tcPr>
            <w:tcW w:w="2400" w:type="dxa"/>
            <w:tcBorders>
              <w:top w:val="single" w:sz="6" w:space="0" w:color="00A0AF"/>
              <w:left w:val="single" w:sz="6" w:space="0" w:color="00A0AF"/>
              <w:bottom w:val="single" w:sz="6" w:space="0" w:color="00A0AF"/>
              <w:right w:val="single" w:sz="6" w:space="0" w:color="00A0AF"/>
            </w:tcBorders>
            <w:shd w:val="clear" w:color="auto" w:fill="D2EAED"/>
            <w:hideMark/>
          </w:tcPr>
          <w:p w14:paraId="014E793B"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Disposal</w:t>
            </w:r>
            <w:r w:rsidRPr="00C60665">
              <w:rPr>
                <w:rFonts w:ascii="Arial" w:eastAsia="Times New Roman" w:hAnsi="Arial" w:cs="Arial"/>
                <w:color w:val="404141"/>
                <w:lang w:val="en-GB" w:eastAsia="en-GB"/>
              </w:rPr>
              <w:t> </w:t>
            </w:r>
          </w:p>
        </w:tc>
      </w:tr>
      <w:tr w:rsidR="00C60665" w:rsidRPr="00C60665" w14:paraId="6EC3A27B" w14:textId="77777777" w:rsidTr="00C60665">
        <w:trPr>
          <w:trHeight w:val="300"/>
        </w:trPr>
        <w:tc>
          <w:tcPr>
            <w:tcW w:w="1980" w:type="dxa"/>
            <w:tcBorders>
              <w:top w:val="single" w:sz="6" w:space="0" w:color="00A0AF"/>
              <w:left w:val="single" w:sz="6" w:space="0" w:color="00A0AF"/>
              <w:bottom w:val="single" w:sz="6" w:space="0" w:color="00A0AF"/>
              <w:right w:val="single" w:sz="6" w:space="0" w:color="00A0AF"/>
            </w:tcBorders>
            <w:shd w:val="clear" w:color="auto" w:fill="auto"/>
            <w:hideMark/>
          </w:tcPr>
          <w:p w14:paraId="5F6E5677"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400" w:type="dxa"/>
            <w:tcBorders>
              <w:top w:val="single" w:sz="6" w:space="0" w:color="00A0AF"/>
              <w:left w:val="single" w:sz="6" w:space="0" w:color="00A0AF"/>
              <w:bottom w:val="single" w:sz="6" w:space="0" w:color="00A0AF"/>
              <w:right w:val="single" w:sz="6" w:space="0" w:color="00A0AF"/>
            </w:tcBorders>
            <w:shd w:val="clear" w:color="auto" w:fill="auto"/>
            <w:hideMark/>
          </w:tcPr>
          <w:p w14:paraId="26F800DA"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115" w:type="dxa"/>
            <w:tcBorders>
              <w:top w:val="single" w:sz="6" w:space="0" w:color="00A0AF"/>
              <w:left w:val="single" w:sz="6" w:space="0" w:color="00A0AF"/>
              <w:bottom w:val="single" w:sz="6" w:space="0" w:color="00A0AF"/>
              <w:right w:val="single" w:sz="6" w:space="0" w:color="00A0AF"/>
            </w:tcBorders>
            <w:shd w:val="clear" w:color="auto" w:fill="auto"/>
            <w:hideMark/>
          </w:tcPr>
          <w:p w14:paraId="13457B12"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400" w:type="dxa"/>
            <w:tcBorders>
              <w:top w:val="single" w:sz="6" w:space="0" w:color="00A0AF"/>
              <w:left w:val="single" w:sz="6" w:space="0" w:color="00A0AF"/>
              <w:bottom w:val="single" w:sz="6" w:space="0" w:color="00A0AF"/>
              <w:right w:val="single" w:sz="6" w:space="0" w:color="00A0AF"/>
            </w:tcBorders>
            <w:shd w:val="clear" w:color="auto" w:fill="auto"/>
            <w:hideMark/>
          </w:tcPr>
          <w:p w14:paraId="6B8F2D24"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r>
      <w:tr w:rsidR="00C60665" w:rsidRPr="00C60665" w14:paraId="5C595793" w14:textId="77777777" w:rsidTr="00C60665">
        <w:trPr>
          <w:trHeight w:val="300"/>
        </w:trPr>
        <w:tc>
          <w:tcPr>
            <w:tcW w:w="1980" w:type="dxa"/>
            <w:tcBorders>
              <w:top w:val="single" w:sz="6" w:space="0" w:color="00A0AF"/>
              <w:left w:val="single" w:sz="6" w:space="0" w:color="00A0AF"/>
              <w:bottom w:val="single" w:sz="6" w:space="0" w:color="00A0AF"/>
              <w:right w:val="single" w:sz="6" w:space="0" w:color="00A0AF"/>
            </w:tcBorders>
            <w:shd w:val="clear" w:color="auto" w:fill="auto"/>
            <w:hideMark/>
          </w:tcPr>
          <w:p w14:paraId="623D31CE"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400" w:type="dxa"/>
            <w:tcBorders>
              <w:top w:val="single" w:sz="6" w:space="0" w:color="00A0AF"/>
              <w:left w:val="single" w:sz="6" w:space="0" w:color="00A0AF"/>
              <w:bottom w:val="single" w:sz="6" w:space="0" w:color="00A0AF"/>
              <w:right w:val="single" w:sz="6" w:space="0" w:color="00A0AF"/>
            </w:tcBorders>
            <w:shd w:val="clear" w:color="auto" w:fill="auto"/>
            <w:hideMark/>
          </w:tcPr>
          <w:p w14:paraId="60ACA60B"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115" w:type="dxa"/>
            <w:tcBorders>
              <w:top w:val="single" w:sz="6" w:space="0" w:color="00A0AF"/>
              <w:left w:val="single" w:sz="6" w:space="0" w:color="00A0AF"/>
              <w:bottom w:val="single" w:sz="6" w:space="0" w:color="00A0AF"/>
              <w:right w:val="single" w:sz="6" w:space="0" w:color="00A0AF"/>
            </w:tcBorders>
            <w:shd w:val="clear" w:color="auto" w:fill="auto"/>
            <w:hideMark/>
          </w:tcPr>
          <w:p w14:paraId="5A6AD7A6"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400" w:type="dxa"/>
            <w:tcBorders>
              <w:top w:val="single" w:sz="6" w:space="0" w:color="00A0AF"/>
              <w:left w:val="single" w:sz="6" w:space="0" w:color="00A0AF"/>
              <w:bottom w:val="single" w:sz="6" w:space="0" w:color="00A0AF"/>
              <w:right w:val="single" w:sz="6" w:space="0" w:color="00A0AF"/>
            </w:tcBorders>
            <w:shd w:val="clear" w:color="auto" w:fill="auto"/>
            <w:hideMark/>
          </w:tcPr>
          <w:p w14:paraId="4FDFEB79"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r>
      <w:tr w:rsidR="00C60665" w:rsidRPr="00C60665" w14:paraId="543D96E3" w14:textId="77777777" w:rsidTr="00C60665">
        <w:trPr>
          <w:trHeight w:val="300"/>
        </w:trPr>
        <w:tc>
          <w:tcPr>
            <w:tcW w:w="1980" w:type="dxa"/>
            <w:tcBorders>
              <w:top w:val="single" w:sz="6" w:space="0" w:color="00A0AF"/>
              <w:left w:val="single" w:sz="6" w:space="0" w:color="00A0AF"/>
              <w:bottom w:val="single" w:sz="6" w:space="0" w:color="00A0AF"/>
              <w:right w:val="single" w:sz="6" w:space="0" w:color="00A0AF"/>
            </w:tcBorders>
            <w:shd w:val="clear" w:color="auto" w:fill="auto"/>
            <w:hideMark/>
          </w:tcPr>
          <w:p w14:paraId="6A817B57"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400" w:type="dxa"/>
            <w:tcBorders>
              <w:top w:val="single" w:sz="6" w:space="0" w:color="00A0AF"/>
              <w:left w:val="single" w:sz="6" w:space="0" w:color="00A0AF"/>
              <w:bottom w:val="single" w:sz="6" w:space="0" w:color="00A0AF"/>
              <w:right w:val="single" w:sz="6" w:space="0" w:color="00A0AF"/>
            </w:tcBorders>
            <w:shd w:val="clear" w:color="auto" w:fill="auto"/>
            <w:hideMark/>
          </w:tcPr>
          <w:p w14:paraId="0465A9C0"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115" w:type="dxa"/>
            <w:tcBorders>
              <w:top w:val="single" w:sz="6" w:space="0" w:color="00A0AF"/>
              <w:left w:val="single" w:sz="6" w:space="0" w:color="00A0AF"/>
              <w:bottom w:val="single" w:sz="6" w:space="0" w:color="00A0AF"/>
              <w:right w:val="single" w:sz="6" w:space="0" w:color="00A0AF"/>
            </w:tcBorders>
            <w:shd w:val="clear" w:color="auto" w:fill="auto"/>
            <w:hideMark/>
          </w:tcPr>
          <w:p w14:paraId="4B2DE8DD"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400" w:type="dxa"/>
            <w:tcBorders>
              <w:top w:val="single" w:sz="6" w:space="0" w:color="00A0AF"/>
              <w:left w:val="single" w:sz="6" w:space="0" w:color="00A0AF"/>
              <w:bottom w:val="single" w:sz="6" w:space="0" w:color="00A0AF"/>
              <w:right w:val="single" w:sz="6" w:space="0" w:color="00A0AF"/>
            </w:tcBorders>
            <w:shd w:val="clear" w:color="auto" w:fill="auto"/>
            <w:hideMark/>
          </w:tcPr>
          <w:p w14:paraId="3B4B5661"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r>
      <w:tr w:rsidR="00C60665" w:rsidRPr="00C60665" w14:paraId="35F9393F" w14:textId="77777777" w:rsidTr="00C60665">
        <w:trPr>
          <w:trHeight w:val="300"/>
        </w:trPr>
        <w:tc>
          <w:tcPr>
            <w:tcW w:w="1980" w:type="dxa"/>
            <w:tcBorders>
              <w:top w:val="single" w:sz="6" w:space="0" w:color="00A0AF"/>
              <w:left w:val="single" w:sz="6" w:space="0" w:color="00A0AF"/>
              <w:bottom w:val="single" w:sz="6" w:space="0" w:color="00A0AF"/>
              <w:right w:val="single" w:sz="6" w:space="0" w:color="00A0AF"/>
            </w:tcBorders>
            <w:shd w:val="clear" w:color="auto" w:fill="auto"/>
            <w:hideMark/>
          </w:tcPr>
          <w:p w14:paraId="59D25F86"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400" w:type="dxa"/>
            <w:tcBorders>
              <w:top w:val="single" w:sz="6" w:space="0" w:color="00A0AF"/>
              <w:left w:val="single" w:sz="6" w:space="0" w:color="00A0AF"/>
              <w:bottom w:val="single" w:sz="6" w:space="0" w:color="00A0AF"/>
              <w:right w:val="single" w:sz="6" w:space="0" w:color="00A0AF"/>
            </w:tcBorders>
            <w:shd w:val="clear" w:color="auto" w:fill="auto"/>
            <w:hideMark/>
          </w:tcPr>
          <w:p w14:paraId="76A78872"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115" w:type="dxa"/>
            <w:tcBorders>
              <w:top w:val="single" w:sz="6" w:space="0" w:color="00A0AF"/>
              <w:left w:val="single" w:sz="6" w:space="0" w:color="00A0AF"/>
              <w:bottom w:val="single" w:sz="6" w:space="0" w:color="00A0AF"/>
              <w:right w:val="single" w:sz="6" w:space="0" w:color="00A0AF"/>
            </w:tcBorders>
            <w:shd w:val="clear" w:color="auto" w:fill="auto"/>
            <w:hideMark/>
          </w:tcPr>
          <w:p w14:paraId="142A656B"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400" w:type="dxa"/>
            <w:tcBorders>
              <w:top w:val="single" w:sz="6" w:space="0" w:color="00A0AF"/>
              <w:left w:val="single" w:sz="6" w:space="0" w:color="00A0AF"/>
              <w:bottom w:val="single" w:sz="6" w:space="0" w:color="00A0AF"/>
              <w:right w:val="single" w:sz="6" w:space="0" w:color="00A0AF"/>
            </w:tcBorders>
            <w:shd w:val="clear" w:color="auto" w:fill="auto"/>
            <w:hideMark/>
          </w:tcPr>
          <w:p w14:paraId="398171D8"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r>
    </w:tbl>
    <w:p w14:paraId="3515EE32" w14:textId="77777777" w:rsidR="00C60665" w:rsidRPr="00C60665" w:rsidRDefault="00C60665" w:rsidP="00C60665">
      <w:pPr>
        <w:spacing w:after="0" w:line="240" w:lineRule="auto"/>
        <w:textAlignment w:val="baseline"/>
        <w:rPr>
          <w:rFonts w:ascii="Segoe UI" w:eastAsia="Times New Roman" w:hAnsi="Segoe UI" w:cs="Segoe UI"/>
          <w:color w:val="404041"/>
          <w:lang w:val="en-GB" w:eastAsia="en-GB"/>
        </w:rPr>
      </w:pPr>
      <w:r w:rsidRPr="00C60665">
        <w:rPr>
          <w:rFonts w:ascii="Arial" w:eastAsia="Times New Roman" w:hAnsi="Arial" w:cs="Arial"/>
          <w:color w:val="404041"/>
          <w:lang w:val="en-GB" w:eastAsia="en-GB"/>
        </w:rPr>
        <w:t> </w:t>
      </w:r>
    </w:p>
    <w:p w14:paraId="169F7F94" w14:textId="77777777" w:rsidR="005C4239" w:rsidRDefault="005C4239" w:rsidP="00C60665">
      <w:pPr>
        <w:spacing w:after="0" w:line="240" w:lineRule="auto"/>
        <w:textAlignment w:val="baseline"/>
        <w:rPr>
          <w:rFonts w:ascii="Arial" w:eastAsia="Times New Roman" w:hAnsi="Arial" w:cs="Arial"/>
          <w:b/>
          <w:bCs/>
          <w:color w:val="404041"/>
          <w:lang w:val="en-GB" w:eastAsia="en-GB"/>
        </w:rPr>
      </w:pPr>
    </w:p>
    <w:p w14:paraId="634FDD7F" w14:textId="2779788F" w:rsidR="00C60665" w:rsidRPr="005A3CD6" w:rsidRDefault="00C60665" w:rsidP="00C60665">
      <w:pPr>
        <w:spacing w:after="0" w:line="240" w:lineRule="auto"/>
        <w:textAlignment w:val="baseline"/>
        <w:rPr>
          <w:rFonts w:ascii="Segoe UI" w:eastAsia="Times New Roman" w:hAnsi="Segoe UI" w:cs="Segoe UI"/>
          <w:b/>
          <w:bCs/>
          <w:color w:val="404041"/>
          <w:lang w:val="en-GB" w:eastAsia="en-GB"/>
        </w:rPr>
      </w:pPr>
      <w:r w:rsidRPr="00C60665">
        <w:rPr>
          <w:rFonts w:ascii="Arial" w:eastAsia="Times New Roman" w:hAnsi="Arial" w:cs="Arial"/>
          <w:b/>
          <w:bCs/>
          <w:color w:val="404041"/>
          <w:lang w:val="en-GB" w:eastAsia="en-GB"/>
        </w:rPr>
        <w:t>Spent Convictions </w:t>
      </w:r>
    </w:p>
    <w:p w14:paraId="09F13ACA" w14:textId="3361C6F6"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 xml:space="preserve">This section should only be completed following the guidance below, if you will be applying for a Level 2 or PVG scheme disclosure but you should not tell us about any convictions which were gained before the age of 12. </w:t>
      </w:r>
    </w:p>
    <w:p w14:paraId="06690F35"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 </w:t>
      </w:r>
    </w:p>
    <w:p w14:paraId="09547DA9" w14:textId="5E3BA8E4"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 xml:space="preserve">There are 2 lists of offences that may be disclosed for an extended period. These are </w:t>
      </w:r>
      <w:r w:rsidR="00631794">
        <w:rPr>
          <w:rFonts w:ascii="Arial" w:eastAsia="Times New Roman" w:hAnsi="Arial" w:cs="Arial"/>
          <w:color w:val="404141"/>
          <w:lang w:val="en-GB" w:eastAsia="en-GB"/>
        </w:rPr>
        <w:t>offences which must be disclosed and</w:t>
      </w:r>
      <w:r w:rsidR="002D6AA9">
        <w:rPr>
          <w:rFonts w:ascii="Arial" w:eastAsia="Times New Roman" w:hAnsi="Arial" w:cs="Arial"/>
          <w:color w:val="404141"/>
          <w:lang w:val="en-GB" w:eastAsia="en-GB"/>
        </w:rPr>
        <w:t xml:space="preserve"> offences that are disclosed according to rules. </w:t>
      </w:r>
      <w:r w:rsidRPr="00C60665">
        <w:rPr>
          <w:rFonts w:ascii="Arial" w:eastAsia="Times New Roman" w:hAnsi="Arial" w:cs="Arial"/>
          <w:color w:val="404141"/>
          <w:lang w:val="en-GB" w:eastAsia="en-GB"/>
        </w:rPr>
        <w:t>  </w:t>
      </w:r>
      <w:r w:rsidR="005A3CD6">
        <w:rPr>
          <w:rFonts w:ascii="Segoe UI" w:eastAsia="Times New Roman" w:hAnsi="Segoe UI" w:cs="Segoe UI"/>
          <w:color w:val="404141"/>
          <w:lang w:val="en-GB" w:eastAsia="en-GB"/>
        </w:rPr>
        <w:t xml:space="preserve"> </w:t>
      </w:r>
      <w:r w:rsidR="002D6AA9">
        <w:rPr>
          <w:rFonts w:ascii="Arial" w:eastAsia="Times New Roman" w:hAnsi="Arial" w:cs="Arial"/>
          <w:color w:val="404141"/>
          <w:lang w:val="en-GB" w:eastAsia="en-GB"/>
        </w:rPr>
        <w:t xml:space="preserve">You can find more information on these </w:t>
      </w:r>
      <w:hyperlink r:id="rId10" w:history="1">
        <w:r w:rsidR="002D6AA9" w:rsidRPr="00CB2305">
          <w:rPr>
            <w:rStyle w:val="Hyperlink"/>
            <w:rFonts w:ascii="Arial" w:eastAsia="Times New Roman" w:hAnsi="Arial" w:cs="Arial"/>
            <w:lang w:val="en-GB" w:eastAsia="en-GB"/>
          </w:rPr>
          <w:t>here.</w:t>
        </w:r>
      </w:hyperlink>
    </w:p>
    <w:p w14:paraId="09657BB6"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 </w:t>
      </w:r>
    </w:p>
    <w:p w14:paraId="1547BB41" w14:textId="125A3F22"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If you have any convictions for offences detailed in these lists which are now considered to be spent in normal circumstances, you should not disclose these on this form, however, please be aware that if you are applying for a Level 2 or PVG scheme disclosure, this information can be released on your certificate for longer than the normal rehabilitation period. Disclosure Scotland will let you know if you have any convictions which fall under this extended disclosure period as you can (if you wish) apply to have this information removed from your disclosure. Disclosure Scotland will give you the information you need to help you decide if you want to appeal and clarifying what the appeals process will be (see appealable information below).  </w:t>
      </w:r>
    </w:p>
    <w:p w14:paraId="7BE760AF"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 </w:t>
      </w:r>
    </w:p>
    <w:p w14:paraId="767522FD"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Where such information is released, we will discuss this with you when we receive our copy of your disclosure. Please note that applying to have this information removed does not guarantee its removal, the Disclosure Scotland will tell you what the review mechanism is. </w:t>
      </w:r>
    </w:p>
    <w:p w14:paraId="06CC4936"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2400"/>
        <w:gridCol w:w="2835"/>
        <w:gridCol w:w="2115"/>
      </w:tblGrid>
      <w:tr w:rsidR="00C60665" w:rsidRPr="00C60665" w14:paraId="14FCECDD" w14:textId="77777777" w:rsidTr="00C60665">
        <w:trPr>
          <w:trHeight w:val="300"/>
        </w:trPr>
        <w:tc>
          <w:tcPr>
            <w:tcW w:w="1545" w:type="dxa"/>
            <w:tcBorders>
              <w:top w:val="single" w:sz="6" w:space="0" w:color="00A0AF"/>
              <w:left w:val="single" w:sz="6" w:space="0" w:color="00A0AF"/>
              <w:bottom w:val="single" w:sz="6" w:space="0" w:color="00A0AF"/>
              <w:right w:val="single" w:sz="6" w:space="0" w:color="00A0AF"/>
            </w:tcBorders>
            <w:shd w:val="clear" w:color="auto" w:fill="D2EAED"/>
            <w:hideMark/>
          </w:tcPr>
          <w:p w14:paraId="6621557C"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Date</w:t>
            </w:r>
            <w:r w:rsidRPr="00C60665">
              <w:rPr>
                <w:rFonts w:ascii="Arial" w:eastAsia="Times New Roman" w:hAnsi="Arial" w:cs="Arial"/>
                <w:color w:val="404141"/>
                <w:lang w:val="en-GB" w:eastAsia="en-GB"/>
              </w:rPr>
              <w:t> </w:t>
            </w:r>
          </w:p>
        </w:tc>
        <w:tc>
          <w:tcPr>
            <w:tcW w:w="2400" w:type="dxa"/>
            <w:tcBorders>
              <w:top w:val="single" w:sz="6" w:space="0" w:color="00A0AF"/>
              <w:left w:val="single" w:sz="6" w:space="0" w:color="00A0AF"/>
              <w:bottom w:val="single" w:sz="6" w:space="0" w:color="00A0AF"/>
              <w:right w:val="single" w:sz="6" w:space="0" w:color="00A0AF"/>
            </w:tcBorders>
            <w:shd w:val="clear" w:color="auto" w:fill="D2EAED"/>
            <w:hideMark/>
          </w:tcPr>
          <w:p w14:paraId="27D97115"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Court</w:t>
            </w:r>
            <w:r w:rsidRPr="00C60665">
              <w:rPr>
                <w:rFonts w:ascii="Arial" w:eastAsia="Times New Roman" w:hAnsi="Arial" w:cs="Arial"/>
                <w:color w:val="404141"/>
                <w:lang w:val="en-GB" w:eastAsia="en-GB"/>
              </w:rPr>
              <w:t> </w:t>
            </w:r>
          </w:p>
        </w:tc>
        <w:tc>
          <w:tcPr>
            <w:tcW w:w="2835" w:type="dxa"/>
            <w:tcBorders>
              <w:top w:val="single" w:sz="6" w:space="0" w:color="00A0AF"/>
              <w:left w:val="single" w:sz="6" w:space="0" w:color="00A0AF"/>
              <w:bottom w:val="single" w:sz="6" w:space="0" w:color="00A0AF"/>
              <w:right w:val="single" w:sz="6" w:space="0" w:color="00A0AF"/>
            </w:tcBorders>
            <w:shd w:val="clear" w:color="auto" w:fill="D2EAED"/>
            <w:hideMark/>
          </w:tcPr>
          <w:p w14:paraId="5BD3EFD8"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Offence</w:t>
            </w:r>
            <w:r w:rsidRPr="00C60665">
              <w:rPr>
                <w:rFonts w:ascii="Arial" w:eastAsia="Times New Roman" w:hAnsi="Arial" w:cs="Arial"/>
                <w:color w:val="404141"/>
                <w:lang w:val="en-GB" w:eastAsia="en-GB"/>
              </w:rPr>
              <w:t> </w:t>
            </w:r>
          </w:p>
        </w:tc>
        <w:tc>
          <w:tcPr>
            <w:tcW w:w="2115" w:type="dxa"/>
            <w:tcBorders>
              <w:top w:val="single" w:sz="6" w:space="0" w:color="00A0AF"/>
              <w:left w:val="single" w:sz="6" w:space="0" w:color="00A0AF"/>
              <w:bottom w:val="single" w:sz="6" w:space="0" w:color="00A0AF"/>
              <w:right w:val="single" w:sz="6" w:space="0" w:color="00A0AF"/>
            </w:tcBorders>
            <w:shd w:val="clear" w:color="auto" w:fill="D2EAED"/>
            <w:hideMark/>
          </w:tcPr>
          <w:p w14:paraId="6CA51AAA"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Disposal</w:t>
            </w:r>
            <w:r w:rsidRPr="00C60665">
              <w:rPr>
                <w:rFonts w:ascii="Arial" w:eastAsia="Times New Roman" w:hAnsi="Arial" w:cs="Arial"/>
                <w:color w:val="404141"/>
                <w:lang w:val="en-GB" w:eastAsia="en-GB"/>
              </w:rPr>
              <w:t> </w:t>
            </w:r>
          </w:p>
        </w:tc>
      </w:tr>
      <w:tr w:rsidR="00C60665" w:rsidRPr="00C60665" w14:paraId="4B6B09FE" w14:textId="77777777" w:rsidTr="00C60665">
        <w:trPr>
          <w:trHeight w:val="300"/>
        </w:trPr>
        <w:tc>
          <w:tcPr>
            <w:tcW w:w="1545" w:type="dxa"/>
            <w:tcBorders>
              <w:top w:val="single" w:sz="6" w:space="0" w:color="00A0AF"/>
              <w:left w:val="single" w:sz="6" w:space="0" w:color="00A0AF"/>
              <w:bottom w:val="single" w:sz="6" w:space="0" w:color="00A0AF"/>
              <w:right w:val="single" w:sz="6" w:space="0" w:color="00A0AF"/>
            </w:tcBorders>
            <w:shd w:val="clear" w:color="auto" w:fill="auto"/>
            <w:hideMark/>
          </w:tcPr>
          <w:p w14:paraId="46178C90"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400" w:type="dxa"/>
            <w:tcBorders>
              <w:top w:val="single" w:sz="6" w:space="0" w:color="00A0AF"/>
              <w:left w:val="single" w:sz="6" w:space="0" w:color="00A0AF"/>
              <w:bottom w:val="single" w:sz="6" w:space="0" w:color="00A0AF"/>
              <w:right w:val="single" w:sz="6" w:space="0" w:color="00A0AF"/>
            </w:tcBorders>
            <w:shd w:val="clear" w:color="auto" w:fill="auto"/>
            <w:hideMark/>
          </w:tcPr>
          <w:p w14:paraId="10784596"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835" w:type="dxa"/>
            <w:tcBorders>
              <w:top w:val="single" w:sz="6" w:space="0" w:color="00A0AF"/>
              <w:left w:val="single" w:sz="6" w:space="0" w:color="00A0AF"/>
              <w:bottom w:val="single" w:sz="6" w:space="0" w:color="00A0AF"/>
              <w:right w:val="single" w:sz="6" w:space="0" w:color="00A0AF"/>
            </w:tcBorders>
            <w:shd w:val="clear" w:color="auto" w:fill="auto"/>
            <w:hideMark/>
          </w:tcPr>
          <w:p w14:paraId="711233BA"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115" w:type="dxa"/>
            <w:tcBorders>
              <w:top w:val="single" w:sz="6" w:space="0" w:color="00A0AF"/>
              <w:left w:val="single" w:sz="6" w:space="0" w:color="00A0AF"/>
              <w:bottom w:val="single" w:sz="6" w:space="0" w:color="00A0AF"/>
              <w:right w:val="single" w:sz="6" w:space="0" w:color="00A0AF"/>
            </w:tcBorders>
            <w:shd w:val="clear" w:color="auto" w:fill="auto"/>
            <w:hideMark/>
          </w:tcPr>
          <w:p w14:paraId="6257552A"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r>
      <w:tr w:rsidR="00C60665" w:rsidRPr="00C60665" w14:paraId="7AAE9BAB" w14:textId="77777777" w:rsidTr="00C60665">
        <w:trPr>
          <w:trHeight w:val="300"/>
        </w:trPr>
        <w:tc>
          <w:tcPr>
            <w:tcW w:w="1545" w:type="dxa"/>
            <w:tcBorders>
              <w:top w:val="single" w:sz="6" w:space="0" w:color="00A0AF"/>
              <w:left w:val="single" w:sz="6" w:space="0" w:color="00A0AF"/>
              <w:bottom w:val="single" w:sz="6" w:space="0" w:color="00A0AF"/>
              <w:right w:val="single" w:sz="6" w:space="0" w:color="00A0AF"/>
            </w:tcBorders>
            <w:shd w:val="clear" w:color="auto" w:fill="auto"/>
            <w:hideMark/>
          </w:tcPr>
          <w:p w14:paraId="646B3807"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400" w:type="dxa"/>
            <w:tcBorders>
              <w:top w:val="single" w:sz="6" w:space="0" w:color="00A0AF"/>
              <w:left w:val="single" w:sz="6" w:space="0" w:color="00A0AF"/>
              <w:bottom w:val="single" w:sz="6" w:space="0" w:color="00A0AF"/>
              <w:right w:val="single" w:sz="6" w:space="0" w:color="00A0AF"/>
            </w:tcBorders>
            <w:shd w:val="clear" w:color="auto" w:fill="auto"/>
            <w:hideMark/>
          </w:tcPr>
          <w:p w14:paraId="00514DD2"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835" w:type="dxa"/>
            <w:tcBorders>
              <w:top w:val="single" w:sz="6" w:space="0" w:color="00A0AF"/>
              <w:left w:val="single" w:sz="6" w:space="0" w:color="00A0AF"/>
              <w:bottom w:val="single" w:sz="6" w:space="0" w:color="00A0AF"/>
              <w:right w:val="single" w:sz="6" w:space="0" w:color="00A0AF"/>
            </w:tcBorders>
            <w:shd w:val="clear" w:color="auto" w:fill="auto"/>
            <w:hideMark/>
          </w:tcPr>
          <w:p w14:paraId="4A232CA2"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115" w:type="dxa"/>
            <w:tcBorders>
              <w:top w:val="single" w:sz="6" w:space="0" w:color="00A0AF"/>
              <w:left w:val="single" w:sz="6" w:space="0" w:color="00A0AF"/>
              <w:bottom w:val="single" w:sz="6" w:space="0" w:color="00A0AF"/>
              <w:right w:val="single" w:sz="6" w:space="0" w:color="00A0AF"/>
            </w:tcBorders>
            <w:shd w:val="clear" w:color="auto" w:fill="auto"/>
            <w:hideMark/>
          </w:tcPr>
          <w:p w14:paraId="4274174C"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r>
      <w:tr w:rsidR="00C60665" w:rsidRPr="00C60665" w14:paraId="269718A7" w14:textId="77777777" w:rsidTr="00C60665">
        <w:trPr>
          <w:trHeight w:val="300"/>
        </w:trPr>
        <w:tc>
          <w:tcPr>
            <w:tcW w:w="1545" w:type="dxa"/>
            <w:tcBorders>
              <w:top w:val="single" w:sz="6" w:space="0" w:color="00A0AF"/>
              <w:left w:val="single" w:sz="6" w:space="0" w:color="00A0AF"/>
              <w:bottom w:val="single" w:sz="6" w:space="0" w:color="00A0AF"/>
              <w:right w:val="single" w:sz="6" w:space="0" w:color="00A0AF"/>
            </w:tcBorders>
            <w:shd w:val="clear" w:color="auto" w:fill="auto"/>
            <w:hideMark/>
          </w:tcPr>
          <w:p w14:paraId="1796DFE4"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400" w:type="dxa"/>
            <w:tcBorders>
              <w:top w:val="single" w:sz="6" w:space="0" w:color="00A0AF"/>
              <w:left w:val="single" w:sz="6" w:space="0" w:color="00A0AF"/>
              <w:bottom w:val="single" w:sz="6" w:space="0" w:color="00A0AF"/>
              <w:right w:val="single" w:sz="6" w:space="0" w:color="00A0AF"/>
            </w:tcBorders>
            <w:shd w:val="clear" w:color="auto" w:fill="auto"/>
            <w:hideMark/>
          </w:tcPr>
          <w:p w14:paraId="1217EF8B"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835" w:type="dxa"/>
            <w:tcBorders>
              <w:top w:val="single" w:sz="6" w:space="0" w:color="00A0AF"/>
              <w:left w:val="single" w:sz="6" w:space="0" w:color="00A0AF"/>
              <w:bottom w:val="single" w:sz="6" w:space="0" w:color="00A0AF"/>
              <w:right w:val="single" w:sz="6" w:space="0" w:color="00A0AF"/>
            </w:tcBorders>
            <w:shd w:val="clear" w:color="auto" w:fill="auto"/>
            <w:hideMark/>
          </w:tcPr>
          <w:p w14:paraId="3B4D6670"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115" w:type="dxa"/>
            <w:tcBorders>
              <w:top w:val="single" w:sz="6" w:space="0" w:color="00A0AF"/>
              <w:left w:val="single" w:sz="6" w:space="0" w:color="00A0AF"/>
              <w:bottom w:val="single" w:sz="6" w:space="0" w:color="00A0AF"/>
              <w:right w:val="single" w:sz="6" w:space="0" w:color="00A0AF"/>
            </w:tcBorders>
            <w:shd w:val="clear" w:color="auto" w:fill="auto"/>
            <w:hideMark/>
          </w:tcPr>
          <w:p w14:paraId="235FA058"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r>
    </w:tbl>
    <w:p w14:paraId="0D99797D"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If you have any convictions detailed in Appendix 3 and the extended disclosure period has not passed, please provide the information here, </w:t>
      </w:r>
    </w:p>
    <w:p w14:paraId="0F0F1232" w14:textId="35D0E677" w:rsidR="00C60665" w:rsidRPr="00C60665" w:rsidRDefault="00C60665" w:rsidP="004F5193">
      <w:pPr>
        <w:spacing w:after="0" w:line="240" w:lineRule="auto"/>
        <w:textAlignment w:val="baseline"/>
        <w:rPr>
          <w:rFonts w:ascii="Segoe UI" w:eastAsia="Times New Roman" w:hAnsi="Segoe UI" w:cs="Segoe UI"/>
          <w:color w:val="404041"/>
          <w:lang w:val="en-GB" w:eastAsia="en-GB"/>
        </w:rPr>
      </w:pPr>
      <w:r w:rsidRPr="00C60665">
        <w:rPr>
          <w:rFonts w:ascii="Arial" w:eastAsia="Times New Roman" w:hAnsi="Arial" w:cs="Arial"/>
          <w:color w:val="404041"/>
          <w:lang w:val="en-GB" w:eastAsia="en-GB"/>
        </w:rPr>
        <w:t>  </w:t>
      </w:r>
    </w:p>
    <w:p w14:paraId="5039D411" w14:textId="77777777" w:rsidR="00C60665" w:rsidRPr="00C60665" w:rsidRDefault="00C60665" w:rsidP="00C60665">
      <w:pPr>
        <w:spacing w:after="0" w:line="240" w:lineRule="auto"/>
        <w:textAlignment w:val="baseline"/>
        <w:rPr>
          <w:rFonts w:ascii="Segoe UI" w:eastAsia="Times New Roman" w:hAnsi="Segoe UI" w:cs="Segoe UI"/>
          <w:b/>
          <w:bCs/>
          <w:color w:val="404041"/>
          <w:lang w:val="en-GB" w:eastAsia="en-GB"/>
        </w:rPr>
      </w:pPr>
      <w:r w:rsidRPr="00C60665">
        <w:rPr>
          <w:rFonts w:ascii="Arial" w:eastAsia="Times New Roman" w:hAnsi="Arial" w:cs="Arial"/>
          <w:b/>
          <w:bCs/>
          <w:color w:val="404041"/>
          <w:lang w:val="en-GB" w:eastAsia="en-GB"/>
        </w:rPr>
        <w:t>Conviction Disclosure Guidelines </w:t>
      </w:r>
    </w:p>
    <w:p w14:paraId="55896A17" w14:textId="77777777" w:rsidR="00C60665" w:rsidRPr="00C60665" w:rsidRDefault="00C60665" w:rsidP="00C60665">
      <w:pPr>
        <w:spacing w:after="0" w:line="240" w:lineRule="auto"/>
        <w:ind w:left="-720" w:firstLine="705"/>
        <w:textAlignment w:val="baseline"/>
        <w:rPr>
          <w:rFonts w:ascii="Segoe UI" w:eastAsia="Times New Roman" w:hAnsi="Segoe UI" w:cs="Segoe UI"/>
          <w:color w:val="404041"/>
          <w:lang w:val="en-GB" w:eastAsia="en-GB"/>
        </w:rPr>
      </w:pPr>
      <w:r w:rsidRPr="00C60665">
        <w:rPr>
          <w:rFonts w:ascii="Arial" w:eastAsia="Times New Roman" w:hAnsi="Arial" w:cs="Arial"/>
          <w:color w:val="404041"/>
          <w:lang w:val="en-GB" w:eastAsia="en-GB"/>
        </w:rPr>
        <w:t> </w:t>
      </w:r>
    </w:p>
    <w:tbl>
      <w:tblPr>
        <w:tblW w:w="89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65"/>
        <w:gridCol w:w="3274"/>
        <w:gridCol w:w="1151"/>
      </w:tblGrid>
      <w:tr w:rsidR="00C60665" w:rsidRPr="00C60665" w14:paraId="6B8A62CA" w14:textId="77777777" w:rsidTr="005A3CD6">
        <w:trPr>
          <w:trHeight w:val="300"/>
        </w:trPr>
        <w:tc>
          <w:tcPr>
            <w:tcW w:w="2250" w:type="dxa"/>
            <w:tcBorders>
              <w:top w:val="single" w:sz="6" w:space="0" w:color="00A0AF"/>
              <w:left w:val="single" w:sz="6" w:space="0" w:color="00A0AF"/>
              <w:bottom w:val="single" w:sz="6" w:space="0" w:color="00A0AF"/>
              <w:right w:val="single" w:sz="6" w:space="0" w:color="00A0AF"/>
            </w:tcBorders>
            <w:shd w:val="clear" w:color="auto" w:fill="D2EAED"/>
            <w:hideMark/>
          </w:tcPr>
          <w:p w14:paraId="13B7CD00"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Minor conviction</w:t>
            </w:r>
            <w:r w:rsidRPr="00C60665">
              <w:rPr>
                <w:rFonts w:ascii="Arial" w:eastAsia="Times New Roman" w:hAnsi="Arial" w:cs="Arial"/>
                <w:color w:val="404141"/>
                <w:lang w:val="en-GB" w:eastAsia="en-GB"/>
              </w:rPr>
              <w:t> </w:t>
            </w:r>
          </w:p>
        </w:tc>
        <w:tc>
          <w:tcPr>
            <w:tcW w:w="2265" w:type="dxa"/>
            <w:tcBorders>
              <w:top w:val="single" w:sz="6" w:space="0" w:color="00A0AF"/>
              <w:left w:val="single" w:sz="6" w:space="0" w:color="00A0AF"/>
              <w:bottom w:val="single" w:sz="6" w:space="0" w:color="00A0AF"/>
              <w:right w:val="single" w:sz="6" w:space="0" w:color="00A0AF"/>
            </w:tcBorders>
            <w:shd w:val="clear" w:color="auto" w:fill="D2EAED"/>
            <w:hideMark/>
          </w:tcPr>
          <w:p w14:paraId="0D4027E9"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Conviction detailed in Appendix 3</w:t>
            </w:r>
            <w:r w:rsidRPr="00C60665">
              <w:rPr>
                <w:rFonts w:ascii="Arial" w:eastAsia="Times New Roman" w:hAnsi="Arial" w:cs="Arial"/>
                <w:color w:val="404141"/>
                <w:lang w:val="en-GB" w:eastAsia="en-GB"/>
              </w:rPr>
              <w:t> </w:t>
            </w:r>
          </w:p>
        </w:tc>
        <w:tc>
          <w:tcPr>
            <w:tcW w:w="3274" w:type="dxa"/>
            <w:tcBorders>
              <w:top w:val="single" w:sz="6" w:space="0" w:color="00A0AF"/>
              <w:left w:val="single" w:sz="6" w:space="0" w:color="00A0AF"/>
              <w:bottom w:val="single" w:sz="6" w:space="0" w:color="00A0AF"/>
              <w:right w:val="single" w:sz="6" w:space="0" w:color="00A0AF"/>
            </w:tcBorders>
            <w:shd w:val="clear" w:color="auto" w:fill="D2EAED"/>
            <w:hideMark/>
          </w:tcPr>
          <w:p w14:paraId="7147BDE1"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Conviction detailed in Appendix 4</w:t>
            </w:r>
            <w:r w:rsidRPr="00C60665">
              <w:rPr>
                <w:rFonts w:ascii="Arial" w:eastAsia="Times New Roman" w:hAnsi="Arial" w:cs="Arial"/>
                <w:color w:val="404141"/>
                <w:lang w:val="en-GB" w:eastAsia="en-GB"/>
              </w:rPr>
              <w:t> </w:t>
            </w:r>
          </w:p>
          <w:p w14:paraId="684C4F55"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1151" w:type="dxa"/>
            <w:tcBorders>
              <w:top w:val="single" w:sz="6" w:space="0" w:color="00A0AF"/>
              <w:left w:val="single" w:sz="6" w:space="0" w:color="00A0AF"/>
              <w:bottom w:val="single" w:sz="6" w:space="0" w:color="00A0AF"/>
              <w:right w:val="single" w:sz="6" w:space="0" w:color="00A0AF"/>
            </w:tcBorders>
            <w:shd w:val="clear" w:color="auto" w:fill="D2EAED"/>
            <w:hideMark/>
          </w:tcPr>
          <w:p w14:paraId="528C4D9D"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A custodial sentence of more than 48 months</w:t>
            </w:r>
            <w:r w:rsidRPr="00C60665">
              <w:rPr>
                <w:rFonts w:ascii="Arial" w:eastAsia="Times New Roman" w:hAnsi="Arial" w:cs="Arial"/>
                <w:color w:val="404141"/>
                <w:lang w:val="en-GB" w:eastAsia="en-GB"/>
              </w:rPr>
              <w:t> </w:t>
            </w:r>
          </w:p>
        </w:tc>
      </w:tr>
      <w:tr w:rsidR="00C60665" w:rsidRPr="00C60665" w14:paraId="27871373" w14:textId="77777777" w:rsidTr="005A3CD6">
        <w:trPr>
          <w:trHeight w:val="300"/>
        </w:trPr>
        <w:tc>
          <w:tcPr>
            <w:tcW w:w="2250" w:type="dxa"/>
            <w:tcBorders>
              <w:top w:val="single" w:sz="6" w:space="0" w:color="00A0AF"/>
              <w:left w:val="single" w:sz="6" w:space="0" w:color="00A0AF"/>
              <w:bottom w:val="single" w:sz="6" w:space="0" w:color="00A0AF"/>
              <w:right w:val="single" w:sz="6" w:space="0" w:color="00A0AF"/>
            </w:tcBorders>
            <w:shd w:val="clear" w:color="auto" w:fill="auto"/>
            <w:hideMark/>
          </w:tcPr>
          <w:p w14:paraId="36FCC8A8" w14:textId="77777777" w:rsidR="00C60665" w:rsidRPr="005A3CD6" w:rsidRDefault="00C60665" w:rsidP="00C60665">
            <w:pPr>
              <w:spacing w:after="0" w:line="240" w:lineRule="auto"/>
              <w:textAlignment w:val="baseline"/>
              <w:rPr>
                <w:rFonts w:ascii="Times New Roman" w:eastAsia="Times New Roman" w:hAnsi="Times New Roman" w:cs="Times New Roman"/>
                <w:color w:val="404141"/>
                <w:sz w:val="20"/>
                <w:szCs w:val="20"/>
                <w:lang w:val="en-GB" w:eastAsia="en-GB"/>
              </w:rPr>
            </w:pPr>
            <w:r w:rsidRPr="005A3CD6">
              <w:rPr>
                <w:rFonts w:ascii="Arial" w:eastAsia="Times New Roman" w:hAnsi="Arial" w:cs="Arial"/>
                <w:color w:val="404141"/>
                <w:sz w:val="20"/>
                <w:szCs w:val="20"/>
                <w:lang w:val="en-GB" w:eastAsia="en-GB"/>
              </w:rPr>
              <w:t>Will be detailed for the rehabilitation period as detailed in Appendix 2 and Appendix 5. The conviction will not be detailed after it becomes spent. </w:t>
            </w:r>
          </w:p>
        </w:tc>
        <w:tc>
          <w:tcPr>
            <w:tcW w:w="2265" w:type="dxa"/>
            <w:tcBorders>
              <w:top w:val="single" w:sz="6" w:space="0" w:color="00A0AF"/>
              <w:left w:val="single" w:sz="6" w:space="0" w:color="00A0AF"/>
              <w:bottom w:val="single" w:sz="6" w:space="0" w:color="00A0AF"/>
              <w:right w:val="single" w:sz="6" w:space="0" w:color="00A0AF"/>
            </w:tcBorders>
            <w:shd w:val="clear" w:color="auto" w:fill="auto"/>
            <w:hideMark/>
          </w:tcPr>
          <w:p w14:paraId="1AAAB6D1" w14:textId="77777777" w:rsidR="00C60665" w:rsidRPr="005A3CD6" w:rsidRDefault="00C60665" w:rsidP="00C60665">
            <w:pPr>
              <w:spacing w:after="0" w:line="240" w:lineRule="auto"/>
              <w:textAlignment w:val="baseline"/>
              <w:rPr>
                <w:rFonts w:ascii="Times New Roman" w:eastAsia="Times New Roman" w:hAnsi="Times New Roman" w:cs="Times New Roman"/>
                <w:color w:val="404141"/>
                <w:sz w:val="20"/>
                <w:szCs w:val="20"/>
                <w:lang w:val="en-GB" w:eastAsia="en-GB"/>
              </w:rPr>
            </w:pPr>
            <w:r w:rsidRPr="005A3CD6">
              <w:rPr>
                <w:rFonts w:ascii="Arial" w:eastAsia="Times New Roman" w:hAnsi="Arial" w:cs="Arial"/>
                <w:color w:val="404141"/>
                <w:sz w:val="20"/>
                <w:szCs w:val="20"/>
                <w:lang w:val="en-GB" w:eastAsia="en-GB"/>
              </w:rPr>
              <w:t>Will be detailed for a minimum of 11 years (5½ years if under 18 at the time of conviction) and then, if spent, the individual can apply to have the information removed. </w:t>
            </w:r>
          </w:p>
        </w:tc>
        <w:tc>
          <w:tcPr>
            <w:tcW w:w="3274" w:type="dxa"/>
            <w:tcBorders>
              <w:top w:val="single" w:sz="6" w:space="0" w:color="00A0AF"/>
              <w:left w:val="single" w:sz="6" w:space="0" w:color="00A0AF"/>
              <w:bottom w:val="single" w:sz="6" w:space="0" w:color="00A0AF"/>
              <w:right w:val="single" w:sz="6" w:space="0" w:color="00A0AF"/>
            </w:tcBorders>
            <w:shd w:val="clear" w:color="auto" w:fill="auto"/>
            <w:hideMark/>
          </w:tcPr>
          <w:p w14:paraId="223424FA" w14:textId="77777777" w:rsidR="00C60665" w:rsidRPr="005A3CD6" w:rsidRDefault="00C60665" w:rsidP="00C60665">
            <w:pPr>
              <w:spacing w:after="0" w:line="240" w:lineRule="auto"/>
              <w:textAlignment w:val="baseline"/>
              <w:rPr>
                <w:rFonts w:ascii="Times New Roman" w:eastAsia="Times New Roman" w:hAnsi="Times New Roman" w:cs="Times New Roman"/>
                <w:color w:val="404141"/>
                <w:sz w:val="20"/>
                <w:szCs w:val="20"/>
                <w:lang w:val="en-GB" w:eastAsia="en-GB"/>
              </w:rPr>
            </w:pPr>
            <w:r w:rsidRPr="005A3CD6">
              <w:rPr>
                <w:rFonts w:ascii="Arial" w:eastAsia="Times New Roman" w:hAnsi="Arial" w:cs="Arial"/>
                <w:color w:val="404141"/>
                <w:sz w:val="20"/>
                <w:szCs w:val="20"/>
                <w:lang w:val="en-GB" w:eastAsia="en-GB"/>
              </w:rPr>
              <w:t>Will be detailed for a minimum of the rehabilitation period and then potentially for up to 11 (or 5½ years if under 18 at the time of conviction) from the date of conviction. After the initial rehabilitation period and if spent, the individual can apply to have the information removed. The conviction will not be detailed after this period. </w:t>
            </w:r>
          </w:p>
        </w:tc>
        <w:tc>
          <w:tcPr>
            <w:tcW w:w="1151" w:type="dxa"/>
            <w:tcBorders>
              <w:top w:val="single" w:sz="6" w:space="0" w:color="00A0AF"/>
              <w:left w:val="single" w:sz="6" w:space="0" w:color="00A0AF"/>
              <w:bottom w:val="single" w:sz="6" w:space="0" w:color="00A0AF"/>
              <w:right w:val="single" w:sz="6" w:space="0" w:color="00A0AF"/>
            </w:tcBorders>
            <w:shd w:val="clear" w:color="auto" w:fill="auto"/>
            <w:hideMark/>
          </w:tcPr>
          <w:p w14:paraId="457B5560" w14:textId="77777777" w:rsidR="00C60665" w:rsidRPr="005A3CD6" w:rsidRDefault="00C60665" w:rsidP="00C60665">
            <w:pPr>
              <w:spacing w:after="0" w:line="240" w:lineRule="auto"/>
              <w:textAlignment w:val="baseline"/>
              <w:rPr>
                <w:rFonts w:ascii="Times New Roman" w:eastAsia="Times New Roman" w:hAnsi="Times New Roman" w:cs="Times New Roman"/>
                <w:color w:val="404141"/>
                <w:sz w:val="20"/>
                <w:szCs w:val="20"/>
                <w:lang w:val="en-GB" w:eastAsia="en-GB"/>
              </w:rPr>
            </w:pPr>
            <w:r w:rsidRPr="005A3CD6">
              <w:rPr>
                <w:rFonts w:ascii="Arial" w:eastAsia="Times New Roman" w:hAnsi="Arial" w:cs="Arial"/>
                <w:color w:val="404141"/>
                <w:sz w:val="20"/>
                <w:szCs w:val="20"/>
                <w:lang w:val="en-GB" w:eastAsia="en-GB"/>
              </w:rPr>
              <w:t>Never spent </w:t>
            </w:r>
          </w:p>
        </w:tc>
      </w:tr>
    </w:tbl>
    <w:p w14:paraId="0401F8E0" w14:textId="77777777" w:rsidR="00C60665" w:rsidRPr="00C60665" w:rsidRDefault="00C60665" w:rsidP="00C60665">
      <w:pPr>
        <w:spacing w:after="0" w:line="240" w:lineRule="auto"/>
        <w:textAlignment w:val="baseline"/>
        <w:rPr>
          <w:rFonts w:ascii="Segoe UI" w:eastAsia="Times New Roman" w:hAnsi="Segoe UI" w:cs="Segoe UI"/>
          <w:color w:val="404041"/>
          <w:lang w:val="en-GB" w:eastAsia="en-GB"/>
        </w:rPr>
      </w:pPr>
      <w:r w:rsidRPr="00C60665">
        <w:rPr>
          <w:rFonts w:ascii="Arial" w:eastAsia="Times New Roman" w:hAnsi="Arial" w:cs="Arial"/>
          <w:color w:val="404041"/>
          <w:lang w:val="en-GB" w:eastAsia="en-GB"/>
        </w:rPr>
        <w:t> </w:t>
      </w:r>
    </w:p>
    <w:p w14:paraId="445411E1" w14:textId="77777777" w:rsidR="000D70D2" w:rsidRDefault="000D70D2" w:rsidP="00C60665">
      <w:pPr>
        <w:spacing w:after="0" w:line="240" w:lineRule="auto"/>
        <w:textAlignment w:val="baseline"/>
        <w:rPr>
          <w:rFonts w:ascii="Arial" w:eastAsia="Times New Roman" w:hAnsi="Arial" w:cs="Arial"/>
          <w:b/>
          <w:bCs/>
          <w:color w:val="404041"/>
          <w:lang w:val="en-GB" w:eastAsia="en-GB"/>
        </w:rPr>
      </w:pPr>
    </w:p>
    <w:p w14:paraId="5AB55189" w14:textId="596CF732" w:rsidR="00C60665" w:rsidRPr="00C60665" w:rsidRDefault="00C60665" w:rsidP="00C60665">
      <w:pPr>
        <w:spacing w:after="0" w:line="240" w:lineRule="auto"/>
        <w:textAlignment w:val="baseline"/>
        <w:rPr>
          <w:rFonts w:ascii="Segoe UI" w:eastAsia="Times New Roman" w:hAnsi="Segoe UI" w:cs="Segoe UI"/>
          <w:b/>
          <w:bCs/>
          <w:color w:val="404041"/>
          <w:lang w:val="en-GB" w:eastAsia="en-GB"/>
        </w:rPr>
      </w:pPr>
      <w:r w:rsidRPr="00C60665">
        <w:rPr>
          <w:rFonts w:ascii="Arial" w:eastAsia="Times New Roman" w:hAnsi="Arial" w:cs="Arial"/>
          <w:b/>
          <w:bCs/>
          <w:color w:val="404041"/>
          <w:lang w:val="en-GB" w:eastAsia="en-GB"/>
        </w:rPr>
        <w:t>Barred Lists  </w:t>
      </w:r>
    </w:p>
    <w:p w14:paraId="7905DC64" w14:textId="77777777" w:rsidR="00C60665" w:rsidRPr="00C60665" w:rsidRDefault="00C60665" w:rsidP="00C60665">
      <w:pPr>
        <w:spacing w:after="0" w:line="240" w:lineRule="auto"/>
        <w:textAlignment w:val="baseline"/>
        <w:rPr>
          <w:rFonts w:ascii="Segoe UI" w:eastAsia="Times New Roman" w:hAnsi="Segoe UI" w:cs="Segoe UI"/>
          <w:color w:val="404041"/>
          <w:lang w:val="en-GB" w:eastAsia="en-GB"/>
        </w:rPr>
      </w:pPr>
      <w:r w:rsidRPr="00C60665">
        <w:rPr>
          <w:rFonts w:ascii="Arial" w:eastAsia="Times New Roman" w:hAnsi="Arial" w:cs="Arial"/>
          <w:color w:val="404041"/>
          <w:lang w:val="en-GB" w:eastAsia="en-GB"/>
        </w:rPr>
        <w:t> </w:t>
      </w:r>
    </w:p>
    <w:p w14:paraId="70E4F08C"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This section should only be completed if you will be applying for PVG scheme disclosure or enhanced disclosure with list checks. Do not complete this section if you are applying for a Level 1 or Level 2 disclosure without list checks. </w:t>
      </w:r>
    </w:p>
    <w:p w14:paraId="19ED0D65" w14:textId="77777777" w:rsidR="00C60665" w:rsidRPr="00C60665" w:rsidRDefault="00C60665" w:rsidP="00C60665">
      <w:pPr>
        <w:spacing w:after="0" w:line="240" w:lineRule="auto"/>
        <w:jc w:val="both"/>
        <w:textAlignment w:val="baseline"/>
        <w:rPr>
          <w:rFonts w:ascii="Segoe UI" w:eastAsia="Times New Roman" w:hAnsi="Segoe UI" w:cs="Segoe UI"/>
          <w:color w:val="404041"/>
          <w:lang w:val="en-GB" w:eastAsia="en-GB"/>
        </w:rPr>
      </w:pPr>
      <w:r w:rsidRPr="00C60665">
        <w:rPr>
          <w:rFonts w:ascii="Arial" w:eastAsia="Times New Roman" w:hAnsi="Arial" w:cs="Arial"/>
          <w:color w:val="404041"/>
          <w:lang w:val="en-GB"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5"/>
        <w:gridCol w:w="2130"/>
      </w:tblGrid>
      <w:tr w:rsidR="00C60665" w:rsidRPr="00C60665" w14:paraId="25DD3F9B" w14:textId="77777777" w:rsidTr="00C60665">
        <w:trPr>
          <w:trHeight w:val="300"/>
        </w:trPr>
        <w:tc>
          <w:tcPr>
            <w:tcW w:w="8925" w:type="dxa"/>
            <w:gridSpan w:val="2"/>
            <w:tcBorders>
              <w:top w:val="single" w:sz="6" w:space="0" w:color="00A0AF"/>
              <w:left w:val="single" w:sz="6" w:space="0" w:color="00A0AF"/>
              <w:bottom w:val="single" w:sz="6" w:space="0" w:color="00A0AF"/>
              <w:right w:val="single" w:sz="6" w:space="0" w:color="00A0AF"/>
            </w:tcBorders>
            <w:shd w:val="clear" w:color="auto" w:fill="auto"/>
            <w:hideMark/>
          </w:tcPr>
          <w:p w14:paraId="362789C6" w14:textId="77777777" w:rsidR="00C60665" w:rsidRPr="00C60665" w:rsidRDefault="00C60665" w:rsidP="00C60665">
            <w:pPr>
              <w:spacing w:after="0" w:line="240" w:lineRule="auto"/>
              <w:textAlignment w:val="baseline"/>
              <w:divId w:val="350566972"/>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I understand that my role involves regulated role and confirm that I am not barred from the relevant regulated role group(s). </w:t>
            </w:r>
          </w:p>
        </w:tc>
      </w:tr>
      <w:tr w:rsidR="00C60665" w:rsidRPr="00C60665" w14:paraId="66DDEB3C" w14:textId="77777777" w:rsidTr="00C60665">
        <w:trPr>
          <w:trHeight w:val="300"/>
        </w:trPr>
        <w:tc>
          <w:tcPr>
            <w:tcW w:w="6795" w:type="dxa"/>
            <w:tcBorders>
              <w:top w:val="single" w:sz="6" w:space="0" w:color="00A0AF"/>
              <w:left w:val="single" w:sz="6" w:space="0" w:color="00A0AF"/>
              <w:bottom w:val="single" w:sz="6" w:space="0" w:color="00A0AF"/>
              <w:right w:val="single" w:sz="6" w:space="0" w:color="00A0AF"/>
            </w:tcBorders>
            <w:shd w:val="clear" w:color="auto" w:fill="auto"/>
            <w:hideMark/>
          </w:tcPr>
          <w:p w14:paraId="33DDEC82"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055"/>
                <w:lang w:val="en-GB" w:eastAsia="en-GB"/>
              </w:rPr>
              <w:t>Signed </w:t>
            </w:r>
            <w:r w:rsidRPr="00C60665">
              <w:rPr>
                <w:rFonts w:ascii="Arial" w:eastAsia="Times New Roman" w:hAnsi="Arial" w:cs="Arial"/>
                <w:color w:val="404055"/>
                <w:lang w:val="en-GB" w:eastAsia="en-GB"/>
              </w:rPr>
              <w:t> </w:t>
            </w:r>
          </w:p>
        </w:tc>
        <w:tc>
          <w:tcPr>
            <w:tcW w:w="2115" w:type="dxa"/>
            <w:tcBorders>
              <w:top w:val="single" w:sz="6" w:space="0" w:color="00A0AF"/>
              <w:left w:val="single" w:sz="6" w:space="0" w:color="00A0AF"/>
              <w:bottom w:val="single" w:sz="6" w:space="0" w:color="00A0AF"/>
              <w:right w:val="single" w:sz="6" w:space="0" w:color="00A0AF"/>
            </w:tcBorders>
            <w:shd w:val="clear" w:color="auto" w:fill="auto"/>
            <w:hideMark/>
          </w:tcPr>
          <w:p w14:paraId="63C710D7"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Date:</w:t>
            </w:r>
            <w:r w:rsidRPr="00C60665">
              <w:rPr>
                <w:rFonts w:ascii="Arial" w:eastAsia="Times New Roman" w:hAnsi="Arial" w:cs="Arial"/>
                <w:color w:val="404141"/>
                <w:lang w:val="en-GB" w:eastAsia="en-GB"/>
              </w:rPr>
              <w:t> </w:t>
            </w:r>
          </w:p>
        </w:tc>
      </w:tr>
    </w:tbl>
    <w:p w14:paraId="6A96428C" w14:textId="683EC0F9" w:rsidR="00C60665" w:rsidRDefault="00C60665" w:rsidP="00C60665">
      <w:pPr>
        <w:spacing w:after="0" w:line="240" w:lineRule="auto"/>
        <w:ind w:left="-720" w:firstLine="705"/>
        <w:jc w:val="both"/>
        <w:textAlignment w:val="baseline"/>
        <w:rPr>
          <w:rFonts w:ascii="Arial" w:eastAsia="Times New Roman" w:hAnsi="Arial" w:cs="Arial"/>
          <w:color w:val="404041"/>
          <w:lang w:val="en-GB" w:eastAsia="en-GB"/>
        </w:rPr>
      </w:pPr>
      <w:r w:rsidRPr="00C60665">
        <w:rPr>
          <w:rFonts w:ascii="Arial" w:eastAsia="Times New Roman" w:hAnsi="Arial" w:cs="Arial"/>
          <w:color w:val="404041"/>
          <w:lang w:val="en-GB" w:eastAsia="en-GB"/>
        </w:rPr>
        <w:t> </w:t>
      </w:r>
    </w:p>
    <w:p w14:paraId="4A7E014C" w14:textId="77777777" w:rsidR="000D70D2" w:rsidRPr="00C60665" w:rsidRDefault="000D70D2" w:rsidP="00C60665">
      <w:pPr>
        <w:spacing w:after="0" w:line="240" w:lineRule="auto"/>
        <w:ind w:left="-720" w:firstLine="705"/>
        <w:jc w:val="both"/>
        <w:textAlignment w:val="baseline"/>
        <w:rPr>
          <w:rFonts w:ascii="Segoe UI" w:eastAsia="Times New Roman" w:hAnsi="Segoe UI" w:cs="Segoe UI"/>
          <w:color w:val="404041"/>
          <w:lang w:val="en-GB" w:eastAsia="en-GB"/>
        </w:rPr>
      </w:pPr>
    </w:p>
    <w:p w14:paraId="2183E853" w14:textId="5F04AF94" w:rsidR="00C60665" w:rsidRDefault="00C60665" w:rsidP="00C60665">
      <w:pPr>
        <w:spacing w:after="0" w:line="240" w:lineRule="auto"/>
        <w:textAlignment w:val="baseline"/>
        <w:rPr>
          <w:rFonts w:ascii="Arial" w:eastAsia="Times New Roman" w:hAnsi="Arial" w:cs="Arial"/>
          <w:b/>
          <w:bCs/>
          <w:color w:val="404041"/>
          <w:lang w:val="en-GB" w:eastAsia="en-GB"/>
        </w:rPr>
      </w:pPr>
      <w:r w:rsidRPr="00C60665">
        <w:rPr>
          <w:rFonts w:ascii="Arial" w:eastAsia="Times New Roman" w:hAnsi="Arial" w:cs="Arial"/>
          <w:b/>
          <w:bCs/>
          <w:color w:val="404041"/>
          <w:lang w:val="en-GB" w:eastAsia="en-GB"/>
        </w:rPr>
        <w:t>Declaration  </w:t>
      </w:r>
    </w:p>
    <w:p w14:paraId="51D09AFB" w14:textId="77777777" w:rsidR="000D70D2" w:rsidRPr="00C60665" w:rsidRDefault="000D70D2" w:rsidP="00C60665">
      <w:pPr>
        <w:spacing w:after="0" w:line="240" w:lineRule="auto"/>
        <w:textAlignment w:val="baseline"/>
        <w:rPr>
          <w:rFonts w:ascii="Segoe UI" w:eastAsia="Times New Roman" w:hAnsi="Segoe UI" w:cs="Segoe UI"/>
          <w:b/>
          <w:bCs/>
          <w:color w:val="404041"/>
          <w:lang w:val="en-GB"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2"/>
        <w:gridCol w:w="7468"/>
      </w:tblGrid>
      <w:tr w:rsidR="00C60665" w:rsidRPr="00C60665" w14:paraId="597AE676" w14:textId="77777777" w:rsidTr="00C60665">
        <w:trPr>
          <w:trHeight w:val="300"/>
        </w:trPr>
        <w:tc>
          <w:tcPr>
            <w:tcW w:w="9060" w:type="dxa"/>
            <w:gridSpan w:val="2"/>
            <w:tcBorders>
              <w:top w:val="single" w:sz="6" w:space="0" w:color="00A0AF"/>
              <w:left w:val="single" w:sz="6" w:space="0" w:color="00A0AF"/>
              <w:bottom w:val="single" w:sz="6" w:space="0" w:color="00A0AF"/>
              <w:right w:val="single" w:sz="6" w:space="0" w:color="00A0AF"/>
            </w:tcBorders>
            <w:shd w:val="clear" w:color="auto" w:fill="auto"/>
            <w:hideMark/>
          </w:tcPr>
          <w:p w14:paraId="5C748E78"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I certify that the information contained in this form is true and complete to the best of my knowledge and belief. I understand that any false information or omission in the information I have given may lead to the immediate suspension or termination of my volunteering or employment with the organisation. </w:t>
            </w:r>
          </w:p>
          <w:p w14:paraId="7E8A7505"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p w14:paraId="20B84272"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I confirm that I have read and understood this declaration. </w:t>
            </w:r>
          </w:p>
          <w:p w14:paraId="57D9CC2E" w14:textId="77777777" w:rsidR="00C60665" w:rsidRPr="00C60665" w:rsidRDefault="00C60665" w:rsidP="00C60665">
            <w:pPr>
              <w:spacing w:after="0" w:line="240" w:lineRule="auto"/>
              <w:jc w:val="both"/>
              <w:textAlignment w:val="baseline"/>
              <w:rPr>
                <w:rFonts w:ascii="Times New Roman" w:eastAsia="Times New Roman" w:hAnsi="Times New Roman" w:cs="Times New Roman"/>
                <w:color w:val="404041"/>
                <w:lang w:val="en-GB" w:eastAsia="en-GB"/>
              </w:rPr>
            </w:pPr>
            <w:r w:rsidRPr="00C60665">
              <w:rPr>
                <w:rFonts w:ascii="Arial" w:eastAsia="Times New Roman" w:hAnsi="Arial" w:cs="Arial"/>
                <w:color w:val="404041"/>
                <w:lang w:val="en-GB" w:eastAsia="en-GB"/>
              </w:rPr>
              <w:t> </w:t>
            </w:r>
          </w:p>
        </w:tc>
      </w:tr>
      <w:tr w:rsidR="00C60665" w:rsidRPr="00C60665" w14:paraId="09953A7C" w14:textId="77777777" w:rsidTr="00C60665">
        <w:trPr>
          <w:trHeight w:val="300"/>
        </w:trPr>
        <w:tc>
          <w:tcPr>
            <w:tcW w:w="1545" w:type="dxa"/>
            <w:tcBorders>
              <w:top w:val="single" w:sz="6" w:space="0" w:color="00A0AF"/>
              <w:left w:val="single" w:sz="6" w:space="0" w:color="00A0AF"/>
              <w:bottom w:val="single" w:sz="6" w:space="0" w:color="00A0AF"/>
              <w:right w:val="single" w:sz="6" w:space="0" w:color="00A0AF"/>
            </w:tcBorders>
            <w:shd w:val="clear" w:color="auto" w:fill="D2EAED"/>
            <w:hideMark/>
          </w:tcPr>
          <w:p w14:paraId="5AE83055"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Full name</w:t>
            </w:r>
            <w:r w:rsidRPr="00C60665">
              <w:rPr>
                <w:rFonts w:ascii="Arial" w:eastAsia="Times New Roman" w:hAnsi="Arial" w:cs="Arial"/>
                <w:color w:val="404141"/>
                <w:lang w:val="en-GB" w:eastAsia="en-GB"/>
              </w:rPr>
              <w:t> </w:t>
            </w:r>
          </w:p>
        </w:tc>
        <w:tc>
          <w:tcPr>
            <w:tcW w:w="7500" w:type="dxa"/>
            <w:tcBorders>
              <w:top w:val="single" w:sz="6" w:space="0" w:color="00A0AF"/>
              <w:left w:val="single" w:sz="6" w:space="0" w:color="00A0AF"/>
              <w:bottom w:val="single" w:sz="6" w:space="0" w:color="00A0AF"/>
              <w:right w:val="single" w:sz="6" w:space="0" w:color="00A0AF"/>
            </w:tcBorders>
            <w:shd w:val="clear" w:color="auto" w:fill="auto"/>
            <w:hideMark/>
          </w:tcPr>
          <w:p w14:paraId="18930333"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p w14:paraId="5AEE7898"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r>
      <w:tr w:rsidR="00C60665" w:rsidRPr="00C60665" w14:paraId="4931C31D" w14:textId="77777777" w:rsidTr="00C60665">
        <w:trPr>
          <w:trHeight w:val="300"/>
        </w:trPr>
        <w:tc>
          <w:tcPr>
            <w:tcW w:w="1545" w:type="dxa"/>
            <w:tcBorders>
              <w:top w:val="single" w:sz="6" w:space="0" w:color="00A0AF"/>
              <w:left w:val="single" w:sz="6" w:space="0" w:color="00A0AF"/>
              <w:bottom w:val="single" w:sz="6" w:space="0" w:color="00A0AF"/>
              <w:right w:val="single" w:sz="6" w:space="0" w:color="00A0AF"/>
            </w:tcBorders>
            <w:shd w:val="clear" w:color="auto" w:fill="D2EAED"/>
            <w:hideMark/>
          </w:tcPr>
          <w:p w14:paraId="3CF163AA"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Address</w:t>
            </w:r>
            <w:r w:rsidRPr="00C60665">
              <w:rPr>
                <w:rFonts w:ascii="Arial" w:eastAsia="Times New Roman" w:hAnsi="Arial" w:cs="Arial"/>
                <w:color w:val="404141"/>
                <w:lang w:val="en-GB" w:eastAsia="en-GB"/>
              </w:rPr>
              <w:t> </w:t>
            </w:r>
          </w:p>
        </w:tc>
        <w:tc>
          <w:tcPr>
            <w:tcW w:w="7500" w:type="dxa"/>
            <w:tcBorders>
              <w:top w:val="single" w:sz="6" w:space="0" w:color="00A0AF"/>
              <w:left w:val="single" w:sz="6" w:space="0" w:color="00A0AF"/>
              <w:bottom w:val="single" w:sz="6" w:space="0" w:color="00A0AF"/>
              <w:right w:val="single" w:sz="6" w:space="0" w:color="00A0AF"/>
            </w:tcBorders>
            <w:shd w:val="clear" w:color="auto" w:fill="auto"/>
            <w:hideMark/>
          </w:tcPr>
          <w:p w14:paraId="13894894"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p w14:paraId="14B204C0"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p w14:paraId="0C6CE8F5"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r>
      <w:tr w:rsidR="00C60665" w:rsidRPr="00C60665" w14:paraId="72B88A1A" w14:textId="77777777" w:rsidTr="00C60665">
        <w:trPr>
          <w:trHeight w:val="300"/>
        </w:trPr>
        <w:tc>
          <w:tcPr>
            <w:tcW w:w="1545" w:type="dxa"/>
            <w:tcBorders>
              <w:top w:val="single" w:sz="6" w:space="0" w:color="00A0AF"/>
              <w:left w:val="single" w:sz="6" w:space="0" w:color="00A0AF"/>
              <w:bottom w:val="single" w:sz="6" w:space="0" w:color="00A0AF"/>
              <w:right w:val="single" w:sz="6" w:space="0" w:color="00A0AF"/>
            </w:tcBorders>
            <w:shd w:val="clear" w:color="auto" w:fill="D2EAED"/>
            <w:hideMark/>
          </w:tcPr>
          <w:p w14:paraId="15170DA6"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Signed</w:t>
            </w:r>
            <w:r w:rsidRPr="00C60665">
              <w:rPr>
                <w:rFonts w:ascii="Arial" w:eastAsia="Times New Roman" w:hAnsi="Arial" w:cs="Arial"/>
                <w:color w:val="404141"/>
                <w:lang w:val="en-GB" w:eastAsia="en-GB"/>
              </w:rPr>
              <w:t> </w:t>
            </w:r>
          </w:p>
        </w:tc>
        <w:tc>
          <w:tcPr>
            <w:tcW w:w="7500" w:type="dxa"/>
            <w:tcBorders>
              <w:top w:val="single" w:sz="6" w:space="0" w:color="00A0AF"/>
              <w:left w:val="single" w:sz="6" w:space="0" w:color="00A0AF"/>
              <w:bottom w:val="single" w:sz="6" w:space="0" w:color="00A0AF"/>
              <w:right w:val="single" w:sz="6" w:space="0" w:color="00A0AF"/>
            </w:tcBorders>
            <w:shd w:val="clear" w:color="auto" w:fill="auto"/>
            <w:hideMark/>
          </w:tcPr>
          <w:p w14:paraId="3073522D"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p w14:paraId="53245D04"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p w14:paraId="35114609"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r>
      <w:tr w:rsidR="00C60665" w:rsidRPr="00C60665" w14:paraId="5EC63E2A" w14:textId="77777777" w:rsidTr="00C60665">
        <w:trPr>
          <w:trHeight w:val="300"/>
        </w:trPr>
        <w:tc>
          <w:tcPr>
            <w:tcW w:w="1545" w:type="dxa"/>
            <w:tcBorders>
              <w:top w:val="single" w:sz="6" w:space="0" w:color="00A0AF"/>
              <w:left w:val="single" w:sz="6" w:space="0" w:color="00A0AF"/>
              <w:bottom w:val="single" w:sz="6" w:space="0" w:color="00A0AF"/>
              <w:right w:val="single" w:sz="6" w:space="0" w:color="00A0AF"/>
            </w:tcBorders>
            <w:shd w:val="clear" w:color="auto" w:fill="D2EAED"/>
            <w:hideMark/>
          </w:tcPr>
          <w:p w14:paraId="2C97088C"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Date</w:t>
            </w:r>
            <w:r w:rsidRPr="00C60665">
              <w:rPr>
                <w:rFonts w:ascii="Arial" w:eastAsia="Times New Roman" w:hAnsi="Arial" w:cs="Arial"/>
                <w:color w:val="404141"/>
                <w:lang w:val="en-GB" w:eastAsia="en-GB"/>
              </w:rPr>
              <w:t> </w:t>
            </w:r>
          </w:p>
        </w:tc>
        <w:tc>
          <w:tcPr>
            <w:tcW w:w="7500" w:type="dxa"/>
            <w:tcBorders>
              <w:top w:val="single" w:sz="6" w:space="0" w:color="00A0AF"/>
              <w:left w:val="single" w:sz="6" w:space="0" w:color="00A0AF"/>
              <w:bottom w:val="single" w:sz="6" w:space="0" w:color="00A0AF"/>
              <w:right w:val="single" w:sz="6" w:space="0" w:color="00A0AF"/>
            </w:tcBorders>
            <w:shd w:val="clear" w:color="auto" w:fill="auto"/>
            <w:hideMark/>
          </w:tcPr>
          <w:p w14:paraId="392FBB80"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p w14:paraId="7738F2C4"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r>
    </w:tbl>
    <w:p w14:paraId="764BBFED" w14:textId="77777777" w:rsidR="00C60665" w:rsidRPr="00C60665" w:rsidRDefault="00C60665" w:rsidP="00C60665">
      <w:pPr>
        <w:spacing w:after="0" w:line="240" w:lineRule="auto"/>
        <w:jc w:val="both"/>
        <w:textAlignment w:val="baseline"/>
        <w:rPr>
          <w:rFonts w:ascii="Segoe UI" w:eastAsia="Times New Roman" w:hAnsi="Segoe UI" w:cs="Segoe UI"/>
          <w:color w:val="404041"/>
          <w:lang w:val="en-GB" w:eastAsia="en-GB"/>
        </w:rPr>
      </w:pPr>
      <w:r w:rsidRPr="00C60665">
        <w:rPr>
          <w:rFonts w:ascii="Arial" w:eastAsia="Times New Roman" w:hAnsi="Arial" w:cs="Arial"/>
          <w:color w:val="404041"/>
          <w:lang w:val="en-GB" w:eastAsia="en-GB"/>
        </w:rPr>
        <w:t> </w:t>
      </w:r>
    </w:p>
    <w:sectPr w:rsidR="00C60665" w:rsidRPr="00C6066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A9568" w14:textId="77777777" w:rsidR="00A63121" w:rsidRDefault="00A63121" w:rsidP="00C60665">
      <w:pPr>
        <w:spacing w:after="0" w:line="240" w:lineRule="auto"/>
      </w:pPr>
      <w:r>
        <w:separator/>
      </w:r>
    </w:p>
  </w:endnote>
  <w:endnote w:type="continuationSeparator" w:id="0">
    <w:p w14:paraId="437EFD99" w14:textId="77777777" w:rsidR="00A63121" w:rsidRDefault="00A63121" w:rsidP="00C6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6F8288A" w14:paraId="05B8AF60" w14:textId="77777777" w:rsidTr="66F8288A">
      <w:trPr>
        <w:trHeight w:val="300"/>
      </w:trPr>
      <w:tc>
        <w:tcPr>
          <w:tcW w:w="3005" w:type="dxa"/>
        </w:tcPr>
        <w:p w14:paraId="1D5161BB" w14:textId="0D53F42C" w:rsidR="66F8288A" w:rsidRDefault="66F8288A" w:rsidP="66F8288A">
          <w:pPr>
            <w:pStyle w:val="Header"/>
            <w:ind w:left="-115"/>
          </w:pPr>
        </w:p>
      </w:tc>
      <w:tc>
        <w:tcPr>
          <w:tcW w:w="3005" w:type="dxa"/>
        </w:tcPr>
        <w:p w14:paraId="735E556C" w14:textId="51B07FD6" w:rsidR="66F8288A" w:rsidRDefault="66F8288A" w:rsidP="66F8288A">
          <w:pPr>
            <w:pStyle w:val="Header"/>
            <w:jc w:val="center"/>
          </w:pPr>
        </w:p>
      </w:tc>
      <w:tc>
        <w:tcPr>
          <w:tcW w:w="3005" w:type="dxa"/>
        </w:tcPr>
        <w:p w14:paraId="1B3AEEAC" w14:textId="61BDF7CC" w:rsidR="66F8288A" w:rsidRDefault="66F8288A" w:rsidP="66F8288A">
          <w:pPr>
            <w:pStyle w:val="Header"/>
            <w:ind w:right="-115"/>
            <w:jc w:val="right"/>
          </w:pPr>
        </w:p>
      </w:tc>
    </w:tr>
  </w:tbl>
  <w:p w14:paraId="5B5E79E1" w14:textId="6E5F12FE" w:rsidR="66F8288A" w:rsidRDefault="66F8288A" w:rsidP="66F82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4E300" w14:textId="77777777" w:rsidR="00A63121" w:rsidRDefault="00A63121" w:rsidP="00C60665">
      <w:pPr>
        <w:spacing w:after="0" w:line="240" w:lineRule="auto"/>
      </w:pPr>
      <w:r>
        <w:separator/>
      </w:r>
    </w:p>
  </w:footnote>
  <w:footnote w:type="continuationSeparator" w:id="0">
    <w:p w14:paraId="55FFB726" w14:textId="77777777" w:rsidR="00A63121" w:rsidRDefault="00A63121" w:rsidP="00C60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F0FDD" w14:textId="72FB454F" w:rsidR="00C60665" w:rsidRDefault="4D0DB708">
    <w:pPr>
      <w:pStyle w:val="Header"/>
    </w:pPr>
    <w:r>
      <w:rPr>
        <w:noProof/>
      </w:rPr>
      <w:drawing>
        <wp:inline distT="0" distB="0" distL="0" distR="0" wp14:anchorId="037AACC4" wp14:editId="7984536B">
          <wp:extent cx="2364691" cy="942975"/>
          <wp:effectExtent l="0" t="0" r="0" b="0"/>
          <wp:docPr id="189918020" name="Picture 189918020" descr="A blue and purple logo&#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364691" cy="942975"/>
                  </a:xfrm>
                  <a:prstGeom prst="rect">
                    <a:avLst/>
                  </a:prstGeom>
                </pic:spPr>
              </pic:pic>
            </a:graphicData>
          </a:graphic>
        </wp:inline>
      </w:drawing>
    </w:r>
    <w:r w:rsidR="00635682">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A0DA7"/>
    <w:multiLevelType w:val="multilevel"/>
    <w:tmpl w:val="E402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C91F3B"/>
    <w:multiLevelType w:val="multilevel"/>
    <w:tmpl w:val="C712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7A7DE2"/>
    <w:multiLevelType w:val="multilevel"/>
    <w:tmpl w:val="232A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8E4021"/>
    <w:multiLevelType w:val="multilevel"/>
    <w:tmpl w:val="E3E4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B61ABA"/>
    <w:multiLevelType w:val="multilevel"/>
    <w:tmpl w:val="EB8C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8610958">
    <w:abstractNumId w:val="2"/>
  </w:num>
  <w:num w:numId="2" w16cid:durableId="1980305335">
    <w:abstractNumId w:val="1"/>
  </w:num>
  <w:num w:numId="3" w16cid:durableId="2132242832">
    <w:abstractNumId w:val="4"/>
  </w:num>
  <w:num w:numId="4" w16cid:durableId="356778972">
    <w:abstractNumId w:val="3"/>
  </w:num>
  <w:num w:numId="5" w16cid:durableId="160511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83D"/>
    <w:rsid w:val="0004083D"/>
    <w:rsid w:val="0007181E"/>
    <w:rsid w:val="000D70D2"/>
    <w:rsid w:val="002D6AA9"/>
    <w:rsid w:val="00405C23"/>
    <w:rsid w:val="00483E50"/>
    <w:rsid w:val="004F5193"/>
    <w:rsid w:val="00536A28"/>
    <w:rsid w:val="00573E48"/>
    <w:rsid w:val="005A3CD6"/>
    <w:rsid w:val="005C4239"/>
    <w:rsid w:val="00631794"/>
    <w:rsid w:val="00635682"/>
    <w:rsid w:val="00665C11"/>
    <w:rsid w:val="00755FAB"/>
    <w:rsid w:val="007B54E9"/>
    <w:rsid w:val="00963456"/>
    <w:rsid w:val="00965C68"/>
    <w:rsid w:val="009C2492"/>
    <w:rsid w:val="009F6803"/>
    <w:rsid w:val="00A63121"/>
    <w:rsid w:val="00B75FC0"/>
    <w:rsid w:val="00C60665"/>
    <w:rsid w:val="00C87C3E"/>
    <w:rsid w:val="00CB2305"/>
    <w:rsid w:val="00D00D09"/>
    <w:rsid w:val="00E91ACB"/>
    <w:rsid w:val="4D0DB708"/>
    <w:rsid w:val="66F8288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0BE43"/>
  <w15:chartTrackingRefBased/>
  <w15:docId w15:val="{82C586F0-31FE-4E04-BA7E-FCED309B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6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665"/>
  </w:style>
  <w:style w:type="paragraph" w:styleId="Footer">
    <w:name w:val="footer"/>
    <w:basedOn w:val="Normal"/>
    <w:link w:val="FooterChar"/>
    <w:uiPriority w:val="99"/>
    <w:unhideWhenUsed/>
    <w:rsid w:val="00C606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665"/>
  </w:style>
  <w:style w:type="character" w:styleId="Hyperlink">
    <w:name w:val="Hyperlink"/>
    <w:basedOn w:val="DefaultParagraphFont"/>
    <w:uiPriority w:val="99"/>
    <w:unhideWhenUsed/>
    <w:rsid w:val="00CB2305"/>
    <w:rPr>
      <w:color w:val="0563C1" w:themeColor="hyperlink"/>
      <w:u w:val="single"/>
    </w:rPr>
  </w:style>
  <w:style w:type="character" w:styleId="UnresolvedMention">
    <w:name w:val="Unresolved Mention"/>
    <w:basedOn w:val="DefaultParagraphFont"/>
    <w:uiPriority w:val="99"/>
    <w:semiHidden/>
    <w:unhideWhenUsed/>
    <w:rsid w:val="00CB2305"/>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247293">
      <w:bodyDiv w:val="1"/>
      <w:marLeft w:val="0"/>
      <w:marRight w:val="0"/>
      <w:marTop w:val="0"/>
      <w:marBottom w:val="0"/>
      <w:divBdr>
        <w:top w:val="none" w:sz="0" w:space="0" w:color="auto"/>
        <w:left w:val="none" w:sz="0" w:space="0" w:color="auto"/>
        <w:bottom w:val="none" w:sz="0" w:space="0" w:color="auto"/>
        <w:right w:val="none" w:sz="0" w:space="0" w:color="auto"/>
      </w:divBdr>
    </w:div>
    <w:div w:id="1633514557">
      <w:bodyDiv w:val="1"/>
      <w:marLeft w:val="0"/>
      <w:marRight w:val="0"/>
      <w:marTop w:val="0"/>
      <w:marBottom w:val="0"/>
      <w:divBdr>
        <w:top w:val="none" w:sz="0" w:space="0" w:color="auto"/>
        <w:left w:val="none" w:sz="0" w:space="0" w:color="auto"/>
        <w:bottom w:val="none" w:sz="0" w:space="0" w:color="auto"/>
        <w:right w:val="none" w:sz="0" w:space="0" w:color="auto"/>
      </w:divBdr>
      <w:divsChild>
        <w:div w:id="44834551">
          <w:marLeft w:val="0"/>
          <w:marRight w:val="0"/>
          <w:marTop w:val="0"/>
          <w:marBottom w:val="0"/>
          <w:divBdr>
            <w:top w:val="none" w:sz="0" w:space="0" w:color="auto"/>
            <w:left w:val="none" w:sz="0" w:space="0" w:color="auto"/>
            <w:bottom w:val="none" w:sz="0" w:space="0" w:color="auto"/>
            <w:right w:val="none" w:sz="0" w:space="0" w:color="auto"/>
          </w:divBdr>
        </w:div>
        <w:div w:id="82843079">
          <w:marLeft w:val="0"/>
          <w:marRight w:val="0"/>
          <w:marTop w:val="0"/>
          <w:marBottom w:val="0"/>
          <w:divBdr>
            <w:top w:val="none" w:sz="0" w:space="0" w:color="auto"/>
            <w:left w:val="none" w:sz="0" w:space="0" w:color="auto"/>
            <w:bottom w:val="none" w:sz="0" w:space="0" w:color="auto"/>
            <w:right w:val="none" w:sz="0" w:space="0" w:color="auto"/>
          </w:divBdr>
        </w:div>
        <w:div w:id="169223579">
          <w:marLeft w:val="0"/>
          <w:marRight w:val="0"/>
          <w:marTop w:val="0"/>
          <w:marBottom w:val="0"/>
          <w:divBdr>
            <w:top w:val="none" w:sz="0" w:space="0" w:color="auto"/>
            <w:left w:val="none" w:sz="0" w:space="0" w:color="auto"/>
            <w:bottom w:val="none" w:sz="0" w:space="0" w:color="auto"/>
            <w:right w:val="none" w:sz="0" w:space="0" w:color="auto"/>
          </w:divBdr>
        </w:div>
        <w:div w:id="247469783">
          <w:marLeft w:val="0"/>
          <w:marRight w:val="0"/>
          <w:marTop w:val="0"/>
          <w:marBottom w:val="0"/>
          <w:divBdr>
            <w:top w:val="none" w:sz="0" w:space="0" w:color="auto"/>
            <w:left w:val="none" w:sz="0" w:space="0" w:color="auto"/>
            <w:bottom w:val="none" w:sz="0" w:space="0" w:color="auto"/>
            <w:right w:val="none" w:sz="0" w:space="0" w:color="auto"/>
          </w:divBdr>
        </w:div>
        <w:div w:id="283732008">
          <w:marLeft w:val="0"/>
          <w:marRight w:val="0"/>
          <w:marTop w:val="0"/>
          <w:marBottom w:val="0"/>
          <w:divBdr>
            <w:top w:val="none" w:sz="0" w:space="0" w:color="auto"/>
            <w:left w:val="none" w:sz="0" w:space="0" w:color="auto"/>
            <w:bottom w:val="none" w:sz="0" w:space="0" w:color="auto"/>
            <w:right w:val="none" w:sz="0" w:space="0" w:color="auto"/>
          </w:divBdr>
        </w:div>
        <w:div w:id="299506037">
          <w:marLeft w:val="0"/>
          <w:marRight w:val="0"/>
          <w:marTop w:val="0"/>
          <w:marBottom w:val="0"/>
          <w:divBdr>
            <w:top w:val="none" w:sz="0" w:space="0" w:color="auto"/>
            <w:left w:val="none" w:sz="0" w:space="0" w:color="auto"/>
            <w:bottom w:val="none" w:sz="0" w:space="0" w:color="auto"/>
            <w:right w:val="none" w:sz="0" w:space="0" w:color="auto"/>
          </w:divBdr>
        </w:div>
        <w:div w:id="309479715">
          <w:marLeft w:val="0"/>
          <w:marRight w:val="0"/>
          <w:marTop w:val="0"/>
          <w:marBottom w:val="0"/>
          <w:divBdr>
            <w:top w:val="none" w:sz="0" w:space="0" w:color="auto"/>
            <w:left w:val="none" w:sz="0" w:space="0" w:color="auto"/>
            <w:bottom w:val="none" w:sz="0" w:space="0" w:color="auto"/>
            <w:right w:val="none" w:sz="0" w:space="0" w:color="auto"/>
          </w:divBdr>
        </w:div>
        <w:div w:id="325014383">
          <w:marLeft w:val="0"/>
          <w:marRight w:val="0"/>
          <w:marTop w:val="0"/>
          <w:marBottom w:val="0"/>
          <w:divBdr>
            <w:top w:val="none" w:sz="0" w:space="0" w:color="auto"/>
            <w:left w:val="none" w:sz="0" w:space="0" w:color="auto"/>
            <w:bottom w:val="none" w:sz="0" w:space="0" w:color="auto"/>
            <w:right w:val="none" w:sz="0" w:space="0" w:color="auto"/>
          </w:divBdr>
        </w:div>
        <w:div w:id="346105259">
          <w:marLeft w:val="0"/>
          <w:marRight w:val="0"/>
          <w:marTop w:val="0"/>
          <w:marBottom w:val="0"/>
          <w:divBdr>
            <w:top w:val="none" w:sz="0" w:space="0" w:color="auto"/>
            <w:left w:val="none" w:sz="0" w:space="0" w:color="auto"/>
            <w:bottom w:val="none" w:sz="0" w:space="0" w:color="auto"/>
            <w:right w:val="none" w:sz="0" w:space="0" w:color="auto"/>
          </w:divBdr>
        </w:div>
        <w:div w:id="384763714">
          <w:marLeft w:val="0"/>
          <w:marRight w:val="0"/>
          <w:marTop w:val="0"/>
          <w:marBottom w:val="0"/>
          <w:divBdr>
            <w:top w:val="none" w:sz="0" w:space="0" w:color="auto"/>
            <w:left w:val="none" w:sz="0" w:space="0" w:color="auto"/>
            <w:bottom w:val="none" w:sz="0" w:space="0" w:color="auto"/>
            <w:right w:val="none" w:sz="0" w:space="0" w:color="auto"/>
          </w:divBdr>
          <w:divsChild>
            <w:div w:id="1410814198">
              <w:marLeft w:val="-75"/>
              <w:marRight w:val="0"/>
              <w:marTop w:val="30"/>
              <w:marBottom w:val="30"/>
              <w:divBdr>
                <w:top w:val="none" w:sz="0" w:space="0" w:color="auto"/>
                <w:left w:val="none" w:sz="0" w:space="0" w:color="auto"/>
                <w:bottom w:val="none" w:sz="0" w:space="0" w:color="auto"/>
                <w:right w:val="none" w:sz="0" w:space="0" w:color="auto"/>
              </w:divBdr>
              <w:divsChild>
                <w:div w:id="297339696">
                  <w:marLeft w:val="0"/>
                  <w:marRight w:val="0"/>
                  <w:marTop w:val="0"/>
                  <w:marBottom w:val="0"/>
                  <w:divBdr>
                    <w:top w:val="none" w:sz="0" w:space="0" w:color="auto"/>
                    <w:left w:val="none" w:sz="0" w:space="0" w:color="auto"/>
                    <w:bottom w:val="none" w:sz="0" w:space="0" w:color="auto"/>
                    <w:right w:val="none" w:sz="0" w:space="0" w:color="auto"/>
                  </w:divBdr>
                  <w:divsChild>
                    <w:div w:id="92288484">
                      <w:marLeft w:val="0"/>
                      <w:marRight w:val="0"/>
                      <w:marTop w:val="0"/>
                      <w:marBottom w:val="0"/>
                      <w:divBdr>
                        <w:top w:val="none" w:sz="0" w:space="0" w:color="auto"/>
                        <w:left w:val="none" w:sz="0" w:space="0" w:color="auto"/>
                        <w:bottom w:val="none" w:sz="0" w:space="0" w:color="auto"/>
                        <w:right w:val="none" w:sz="0" w:space="0" w:color="auto"/>
                      </w:divBdr>
                    </w:div>
                  </w:divsChild>
                </w:div>
                <w:div w:id="502234780">
                  <w:marLeft w:val="0"/>
                  <w:marRight w:val="0"/>
                  <w:marTop w:val="0"/>
                  <w:marBottom w:val="0"/>
                  <w:divBdr>
                    <w:top w:val="none" w:sz="0" w:space="0" w:color="auto"/>
                    <w:left w:val="none" w:sz="0" w:space="0" w:color="auto"/>
                    <w:bottom w:val="none" w:sz="0" w:space="0" w:color="auto"/>
                    <w:right w:val="none" w:sz="0" w:space="0" w:color="auto"/>
                  </w:divBdr>
                  <w:divsChild>
                    <w:div w:id="1084187841">
                      <w:marLeft w:val="0"/>
                      <w:marRight w:val="0"/>
                      <w:marTop w:val="0"/>
                      <w:marBottom w:val="0"/>
                      <w:divBdr>
                        <w:top w:val="none" w:sz="0" w:space="0" w:color="auto"/>
                        <w:left w:val="none" w:sz="0" w:space="0" w:color="auto"/>
                        <w:bottom w:val="none" w:sz="0" w:space="0" w:color="auto"/>
                        <w:right w:val="none" w:sz="0" w:space="0" w:color="auto"/>
                      </w:divBdr>
                    </w:div>
                    <w:div w:id="1706754476">
                      <w:marLeft w:val="0"/>
                      <w:marRight w:val="0"/>
                      <w:marTop w:val="0"/>
                      <w:marBottom w:val="0"/>
                      <w:divBdr>
                        <w:top w:val="none" w:sz="0" w:space="0" w:color="auto"/>
                        <w:left w:val="none" w:sz="0" w:space="0" w:color="auto"/>
                        <w:bottom w:val="none" w:sz="0" w:space="0" w:color="auto"/>
                        <w:right w:val="none" w:sz="0" w:space="0" w:color="auto"/>
                      </w:divBdr>
                    </w:div>
                  </w:divsChild>
                </w:div>
                <w:div w:id="537812896">
                  <w:marLeft w:val="0"/>
                  <w:marRight w:val="0"/>
                  <w:marTop w:val="0"/>
                  <w:marBottom w:val="0"/>
                  <w:divBdr>
                    <w:top w:val="none" w:sz="0" w:space="0" w:color="auto"/>
                    <w:left w:val="none" w:sz="0" w:space="0" w:color="auto"/>
                    <w:bottom w:val="none" w:sz="0" w:space="0" w:color="auto"/>
                    <w:right w:val="none" w:sz="0" w:space="0" w:color="auto"/>
                  </w:divBdr>
                  <w:divsChild>
                    <w:div w:id="92214465">
                      <w:marLeft w:val="0"/>
                      <w:marRight w:val="0"/>
                      <w:marTop w:val="0"/>
                      <w:marBottom w:val="0"/>
                      <w:divBdr>
                        <w:top w:val="none" w:sz="0" w:space="0" w:color="auto"/>
                        <w:left w:val="none" w:sz="0" w:space="0" w:color="auto"/>
                        <w:bottom w:val="none" w:sz="0" w:space="0" w:color="auto"/>
                        <w:right w:val="none" w:sz="0" w:space="0" w:color="auto"/>
                      </w:divBdr>
                    </w:div>
                    <w:div w:id="870264020">
                      <w:marLeft w:val="0"/>
                      <w:marRight w:val="0"/>
                      <w:marTop w:val="0"/>
                      <w:marBottom w:val="0"/>
                      <w:divBdr>
                        <w:top w:val="none" w:sz="0" w:space="0" w:color="auto"/>
                        <w:left w:val="none" w:sz="0" w:space="0" w:color="auto"/>
                        <w:bottom w:val="none" w:sz="0" w:space="0" w:color="auto"/>
                        <w:right w:val="none" w:sz="0" w:space="0" w:color="auto"/>
                      </w:divBdr>
                    </w:div>
                    <w:div w:id="1047296273">
                      <w:marLeft w:val="0"/>
                      <w:marRight w:val="0"/>
                      <w:marTop w:val="0"/>
                      <w:marBottom w:val="0"/>
                      <w:divBdr>
                        <w:top w:val="none" w:sz="0" w:space="0" w:color="auto"/>
                        <w:left w:val="none" w:sz="0" w:space="0" w:color="auto"/>
                        <w:bottom w:val="none" w:sz="0" w:space="0" w:color="auto"/>
                        <w:right w:val="none" w:sz="0" w:space="0" w:color="auto"/>
                      </w:divBdr>
                    </w:div>
                    <w:div w:id="1701395927">
                      <w:marLeft w:val="0"/>
                      <w:marRight w:val="0"/>
                      <w:marTop w:val="0"/>
                      <w:marBottom w:val="0"/>
                      <w:divBdr>
                        <w:top w:val="none" w:sz="0" w:space="0" w:color="auto"/>
                        <w:left w:val="none" w:sz="0" w:space="0" w:color="auto"/>
                        <w:bottom w:val="none" w:sz="0" w:space="0" w:color="auto"/>
                        <w:right w:val="none" w:sz="0" w:space="0" w:color="auto"/>
                      </w:divBdr>
                    </w:div>
                  </w:divsChild>
                </w:div>
                <w:div w:id="997221752">
                  <w:marLeft w:val="0"/>
                  <w:marRight w:val="0"/>
                  <w:marTop w:val="0"/>
                  <w:marBottom w:val="0"/>
                  <w:divBdr>
                    <w:top w:val="none" w:sz="0" w:space="0" w:color="auto"/>
                    <w:left w:val="none" w:sz="0" w:space="0" w:color="auto"/>
                    <w:bottom w:val="none" w:sz="0" w:space="0" w:color="auto"/>
                    <w:right w:val="none" w:sz="0" w:space="0" w:color="auto"/>
                  </w:divBdr>
                  <w:divsChild>
                    <w:div w:id="1235898001">
                      <w:marLeft w:val="0"/>
                      <w:marRight w:val="0"/>
                      <w:marTop w:val="0"/>
                      <w:marBottom w:val="0"/>
                      <w:divBdr>
                        <w:top w:val="none" w:sz="0" w:space="0" w:color="auto"/>
                        <w:left w:val="none" w:sz="0" w:space="0" w:color="auto"/>
                        <w:bottom w:val="none" w:sz="0" w:space="0" w:color="auto"/>
                        <w:right w:val="none" w:sz="0" w:space="0" w:color="auto"/>
                      </w:divBdr>
                    </w:div>
                  </w:divsChild>
                </w:div>
                <w:div w:id="1024137066">
                  <w:marLeft w:val="0"/>
                  <w:marRight w:val="0"/>
                  <w:marTop w:val="0"/>
                  <w:marBottom w:val="0"/>
                  <w:divBdr>
                    <w:top w:val="none" w:sz="0" w:space="0" w:color="auto"/>
                    <w:left w:val="none" w:sz="0" w:space="0" w:color="auto"/>
                    <w:bottom w:val="none" w:sz="0" w:space="0" w:color="auto"/>
                    <w:right w:val="none" w:sz="0" w:space="0" w:color="auto"/>
                  </w:divBdr>
                  <w:divsChild>
                    <w:div w:id="1193418393">
                      <w:marLeft w:val="0"/>
                      <w:marRight w:val="0"/>
                      <w:marTop w:val="0"/>
                      <w:marBottom w:val="0"/>
                      <w:divBdr>
                        <w:top w:val="none" w:sz="0" w:space="0" w:color="auto"/>
                        <w:left w:val="none" w:sz="0" w:space="0" w:color="auto"/>
                        <w:bottom w:val="none" w:sz="0" w:space="0" w:color="auto"/>
                        <w:right w:val="none" w:sz="0" w:space="0" w:color="auto"/>
                      </w:divBdr>
                    </w:div>
                    <w:div w:id="1708675099">
                      <w:marLeft w:val="0"/>
                      <w:marRight w:val="0"/>
                      <w:marTop w:val="0"/>
                      <w:marBottom w:val="0"/>
                      <w:divBdr>
                        <w:top w:val="none" w:sz="0" w:space="0" w:color="auto"/>
                        <w:left w:val="none" w:sz="0" w:space="0" w:color="auto"/>
                        <w:bottom w:val="none" w:sz="0" w:space="0" w:color="auto"/>
                        <w:right w:val="none" w:sz="0" w:space="0" w:color="auto"/>
                      </w:divBdr>
                    </w:div>
                  </w:divsChild>
                </w:div>
                <w:div w:id="1688167598">
                  <w:marLeft w:val="0"/>
                  <w:marRight w:val="0"/>
                  <w:marTop w:val="0"/>
                  <w:marBottom w:val="0"/>
                  <w:divBdr>
                    <w:top w:val="none" w:sz="0" w:space="0" w:color="auto"/>
                    <w:left w:val="none" w:sz="0" w:space="0" w:color="auto"/>
                    <w:bottom w:val="none" w:sz="0" w:space="0" w:color="auto"/>
                    <w:right w:val="none" w:sz="0" w:space="0" w:color="auto"/>
                  </w:divBdr>
                  <w:divsChild>
                    <w:div w:id="305862272">
                      <w:marLeft w:val="0"/>
                      <w:marRight w:val="0"/>
                      <w:marTop w:val="0"/>
                      <w:marBottom w:val="0"/>
                      <w:divBdr>
                        <w:top w:val="none" w:sz="0" w:space="0" w:color="auto"/>
                        <w:left w:val="none" w:sz="0" w:space="0" w:color="auto"/>
                        <w:bottom w:val="none" w:sz="0" w:space="0" w:color="auto"/>
                        <w:right w:val="none" w:sz="0" w:space="0" w:color="auto"/>
                      </w:divBdr>
                    </w:div>
                    <w:div w:id="830290570">
                      <w:marLeft w:val="0"/>
                      <w:marRight w:val="0"/>
                      <w:marTop w:val="0"/>
                      <w:marBottom w:val="0"/>
                      <w:divBdr>
                        <w:top w:val="none" w:sz="0" w:space="0" w:color="auto"/>
                        <w:left w:val="none" w:sz="0" w:space="0" w:color="auto"/>
                        <w:bottom w:val="none" w:sz="0" w:space="0" w:color="auto"/>
                        <w:right w:val="none" w:sz="0" w:space="0" w:color="auto"/>
                      </w:divBdr>
                    </w:div>
                    <w:div w:id="1628001563">
                      <w:marLeft w:val="0"/>
                      <w:marRight w:val="0"/>
                      <w:marTop w:val="0"/>
                      <w:marBottom w:val="0"/>
                      <w:divBdr>
                        <w:top w:val="none" w:sz="0" w:space="0" w:color="auto"/>
                        <w:left w:val="none" w:sz="0" w:space="0" w:color="auto"/>
                        <w:bottom w:val="none" w:sz="0" w:space="0" w:color="auto"/>
                        <w:right w:val="none" w:sz="0" w:space="0" w:color="auto"/>
                      </w:divBdr>
                    </w:div>
                  </w:divsChild>
                </w:div>
                <w:div w:id="1716393627">
                  <w:marLeft w:val="0"/>
                  <w:marRight w:val="0"/>
                  <w:marTop w:val="0"/>
                  <w:marBottom w:val="0"/>
                  <w:divBdr>
                    <w:top w:val="none" w:sz="0" w:space="0" w:color="auto"/>
                    <w:left w:val="none" w:sz="0" w:space="0" w:color="auto"/>
                    <w:bottom w:val="none" w:sz="0" w:space="0" w:color="auto"/>
                    <w:right w:val="none" w:sz="0" w:space="0" w:color="auto"/>
                  </w:divBdr>
                  <w:divsChild>
                    <w:div w:id="109858447">
                      <w:marLeft w:val="0"/>
                      <w:marRight w:val="0"/>
                      <w:marTop w:val="0"/>
                      <w:marBottom w:val="0"/>
                      <w:divBdr>
                        <w:top w:val="none" w:sz="0" w:space="0" w:color="auto"/>
                        <w:left w:val="none" w:sz="0" w:space="0" w:color="auto"/>
                        <w:bottom w:val="none" w:sz="0" w:space="0" w:color="auto"/>
                        <w:right w:val="none" w:sz="0" w:space="0" w:color="auto"/>
                      </w:divBdr>
                    </w:div>
                    <w:div w:id="818032432">
                      <w:marLeft w:val="0"/>
                      <w:marRight w:val="0"/>
                      <w:marTop w:val="0"/>
                      <w:marBottom w:val="0"/>
                      <w:divBdr>
                        <w:top w:val="none" w:sz="0" w:space="0" w:color="auto"/>
                        <w:left w:val="none" w:sz="0" w:space="0" w:color="auto"/>
                        <w:bottom w:val="none" w:sz="0" w:space="0" w:color="auto"/>
                        <w:right w:val="none" w:sz="0" w:space="0" w:color="auto"/>
                      </w:divBdr>
                    </w:div>
                    <w:div w:id="1636908950">
                      <w:marLeft w:val="0"/>
                      <w:marRight w:val="0"/>
                      <w:marTop w:val="0"/>
                      <w:marBottom w:val="0"/>
                      <w:divBdr>
                        <w:top w:val="none" w:sz="0" w:space="0" w:color="auto"/>
                        <w:left w:val="none" w:sz="0" w:space="0" w:color="auto"/>
                        <w:bottom w:val="none" w:sz="0" w:space="0" w:color="auto"/>
                        <w:right w:val="none" w:sz="0" w:space="0" w:color="auto"/>
                      </w:divBdr>
                    </w:div>
                  </w:divsChild>
                </w:div>
                <w:div w:id="1744914833">
                  <w:marLeft w:val="0"/>
                  <w:marRight w:val="0"/>
                  <w:marTop w:val="0"/>
                  <w:marBottom w:val="0"/>
                  <w:divBdr>
                    <w:top w:val="none" w:sz="0" w:space="0" w:color="auto"/>
                    <w:left w:val="none" w:sz="0" w:space="0" w:color="auto"/>
                    <w:bottom w:val="none" w:sz="0" w:space="0" w:color="auto"/>
                    <w:right w:val="none" w:sz="0" w:space="0" w:color="auto"/>
                  </w:divBdr>
                  <w:divsChild>
                    <w:div w:id="1370646528">
                      <w:marLeft w:val="0"/>
                      <w:marRight w:val="0"/>
                      <w:marTop w:val="0"/>
                      <w:marBottom w:val="0"/>
                      <w:divBdr>
                        <w:top w:val="none" w:sz="0" w:space="0" w:color="auto"/>
                        <w:left w:val="none" w:sz="0" w:space="0" w:color="auto"/>
                        <w:bottom w:val="none" w:sz="0" w:space="0" w:color="auto"/>
                        <w:right w:val="none" w:sz="0" w:space="0" w:color="auto"/>
                      </w:divBdr>
                    </w:div>
                  </w:divsChild>
                </w:div>
                <w:div w:id="1888298038">
                  <w:marLeft w:val="0"/>
                  <w:marRight w:val="0"/>
                  <w:marTop w:val="0"/>
                  <w:marBottom w:val="0"/>
                  <w:divBdr>
                    <w:top w:val="none" w:sz="0" w:space="0" w:color="auto"/>
                    <w:left w:val="none" w:sz="0" w:space="0" w:color="auto"/>
                    <w:bottom w:val="none" w:sz="0" w:space="0" w:color="auto"/>
                    <w:right w:val="none" w:sz="0" w:space="0" w:color="auto"/>
                  </w:divBdr>
                  <w:divsChild>
                    <w:div w:id="72452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346439">
          <w:marLeft w:val="0"/>
          <w:marRight w:val="0"/>
          <w:marTop w:val="0"/>
          <w:marBottom w:val="0"/>
          <w:divBdr>
            <w:top w:val="none" w:sz="0" w:space="0" w:color="auto"/>
            <w:left w:val="none" w:sz="0" w:space="0" w:color="auto"/>
            <w:bottom w:val="none" w:sz="0" w:space="0" w:color="auto"/>
            <w:right w:val="none" w:sz="0" w:space="0" w:color="auto"/>
          </w:divBdr>
        </w:div>
        <w:div w:id="470709880">
          <w:marLeft w:val="0"/>
          <w:marRight w:val="0"/>
          <w:marTop w:val="0"/>
          <w:marBottom w:val="0"/>
          <w:divBdr>
            <w:top w:val="none" w:sz="0" w:space="0" w:color="auto"/>
            <w:left w:val="none" w:sz="0" w:space="0" w:color="auto"/>
            <w:bottom w:val="none" w:sz="0" w:space="0" w:color="auto"/>
            <w:right w:val="none" w:sz="0" w:space="0" w:color="auto"/>
          </w:divBdr>
        </w:div>
        <w:div w:id="534464920">
          <w:marLeft w:val="0"/>
          <w:marRight w:val="0"/>
          <w:marTop w:val="0"/>
          <w:marBottom w:val="0"/>
          <w:divBdr>
            <w:top w:val="none" w:sz="0" w:space="0" w:color="auto"/>
            <w:left w:val="none" w:sz="0" w:space="0" w:color="auto"/>
            <w:bottom w:val="none" w:sz="0" w:space="0" w:color="auto"/>
            <w:right w:val="none" w:sz="0" w:space="0" w:color="auto"/>
          </w:divBdr>
        </w:div>
        <w:div w:id="698045387">
          <w:marLeft w:val="0"/>
          <w:marRight w:val="0"/>
          <w:marTop w:val="0"/>
          <w:marBottom w:val="0"/>
          <w:divBdr>
            <w:top w:val="none" w:sz="0" w:space="0" w:color="auto"/>
            <w:left w:val="none" w:sz="0" w:space="0" w:color="auto"/>
            <w:bottom w:val="none" w:sz="0" w:space="0" w:color="auto"/>
            <w:right w:val="none" w:sz="0" w:space="0" w:color="auto"/>
          </w:divBdr>
        </w:div>
        <w:div w:id="711731012">
          <w:marLeft w:val="0"/>
          <w:marRight w:val="0"/>
          <w:marTop w:val="0"/>
          <w:marBottom w:val="0"/>
          <w:divBdr>
            <w:top w:val="none" w:sz="0" w:space="0" w:color="auto"/>
            <w:left w:val="none" w:sz="0" w:space="0" w:color="auto"/>
            <w:bottom w:val="none" w:sz="0" w:space="0" w:color="auto"/>
            <w:right w:val="none" w:sz="0" w:space="0" w:color="auto"/>
          </w:divBdr>
        </w:div>
        <w:div w:id="717583210">
          <w:marLeft w:val="0"/>
          <w:marRight w:val="0"/>
          <w:marTop w:val="0"/>
          <w:marBottom w:val="0"/>
          <w:divBdr>
            <w:top w:val="none" w:sz="0" w:space="0" w:color="auto"/>
            <w:left w:val="none" w:sz="0" w:space="0" w:color="auto"/>
            <w:bottom w:val="none" w:sz="0" w:space="0" w:color="auto"/>
            <w:right w:val="none" w:sz="0" w:space="0" w:color="auto"/>
          </w:divBdr>
        </w:div>
        <w:div w:id="730543673">
          <w:marLeft w:val="0"/>
          <w:marRight w:val="0"/>
          <w:marTop w:val="0"/>
          <w:marBottom w:val="0"/>
          <w:divBdr>
            <w:top w:val="none" w:sz="0" w:space="0" w:color="auto"/>
            <w:left w:val="none" w:sz="0" w:space="0" w:color="auto"/>
            <w:bottom w:val="none" w:sz="0" w:space="0" w:color="auto"/>
            <w:right w:val="none" w:sz="0" w:space="0" w:color="auto"/>
          </w:divBdr>
        </w:div>
        <w:div w:id="734549042">
          <w:marLeft w:val="0"/>
          <w:marRight w:val="0"/>
          <w:marTop w:val="0"/>
          <w:marBottom w:val="0"/>
          <w:divBdr>
            <w:top w:val="none" w:sz="0" w:space="0" w:color="auto"/>
            <w:left w:val="none" w:sz="0" w:space="0" w:color="auto"/>
            <w:bottom w:val="none" w:sz="0" w:space="0" w:color="auto"/>
            <w:right w:val="none" w:sz="0" w:space="0" w:color="auto"/>
          </w:divBdr>
        </w:div>
        <w:div w:id="820583359">
          <w:marLeft w:val="0"/>
          <w:marRight w:val="0"/>
          <w:marTop w:val="0"/>
          <w:marBottom w:val="0"/>
          <w:divBdr>
            <w:top w:val="none" w:sz="0" w:space="0" w:color="auto"/>
            <w:left w:val="none" w:sz="0" w:space="0" w:color="auto"/>
            <w:bottom w:val="none" w:sz="0" w:space="0" w:color="auto"/>
            <w:right w:val="none" w:sz="0" w:space="0" w:color="auto"/>
          </w:divBdr>
        </w:div>
        <w:div w:id="907882841">
          <w:marLeft w:val="0"/>
          <w:marRight w:val="0"/>
          <w:marTop w:val="0"/>
          <w:marBottom w:val="0"/>
          <w:divBdr>
            <w:top w:val="none" w:sz="0" w:space="0" w:color="auto"/>
            <w:left w:val="none" w:sz="0" w:space="0" w:color="auto"/>
            <w:bottom w:val="none" w:sz="0" w:space="0" w:color="auto"/>
            <w:right w:val="none" w:sz="0" w:space="0" w:color="auto"/>
          </w:divBdr>
          <w:divsChild>
            <w:div w:id="535436938">
              <w:marLeft w:val="-75"/>
              <w:marRight w:val="0"/>
              <w:marTop w:val="30"/>
              <w:marBottom w:val="30"/>
              <w:divBdr>
                <w:top w:val="none" w:sz="0" w:space="0" w:color="auto"/>
                <w:left w:val="none" w:sz="0" w:space="0" w:color="auto"/>
                <w:bottom w:val="none" w:sz="0" w:space="0" w:color="auto"/>
                <w:right w:val="none" w:sz="0" w:space="0" w:color="auto"/>
              </w:divBdr>
              <w:divsChild>
                <w:div w:id="149180138">
                  <w:marLeft w:val="0"/>
                  <w:marRight w:val="0"/>
                  <w:marTop w:val="0"/>
                  <w:marBottom w:val="0"/>
                  <w:divBdr>
                    <w:top w:val="none" w:sz="0" w:space="0" w:color="auto"/>
                    <w:left w:val="none" w:sz="0" w:space="0" w:color="auto"/>
                    <w:bottom w:val="none" w:sz="0" w:space="0" w:color="auto"/>
                    <w:right w:val="none" w:sz="0" w:space="0" w:color="auto"/>
                  </w:divBdr>
                  <w:divsChild>
                    <w:div w:id="662272159">
                      <w:marLeft w:val="0"/>
                      <w:marRight w:val="0"/>
                      <w:marTop w:val="0"/>
                      <w:marBottom w:val="0"/>
                      <w:divBdr>
                        <w:top w:val="none" w:sz="0" w:space="0" w:color="auto"/>
                        <w:left w:val="none" w:sz="0" w:space="0" w:color="auto"/>
                        <w:bottom w:val="none" w:sz="0" w:space="0" w:color="auto"/>
                        <w:right w:val="none" w:sz="0" w:space="0" w:color="auto"/>
                      </w:divBdr>
                    </w:div>
                  </w:divsChild>
                </w:div>
                <w:div w:id="689255186">
                  <w:marLeft w:val="0"/>
                  <w:marRight w:val="0"/>
                  <w:marTop w:val="0"/>
                  <w:marBottom w:val="0"/>
                  <w:divBdr>
                    <w:top w:val="none" w:sz="0" w:space="0" w:color="auto"/>
                    <w:left w:val="none" w:sz="0" w:space="0" w:color="auto"/>
                    <w:bottom w:val="none" w:sz="0" w:space="0" w:color="auto"/>
                    <w:right w:val="none" w:sz="0" w:space="0" w:color="auto"/>
                  </w:divBdr>
                  <w:divsChild>
                    <w:div w:id="370882261">
                      <w:marLeft w:val="0"/>
                      <w:marRight w:val="0"/>
                      <w:marTop w:val="0"/>
                      <w:marBottom w:val="0"/>
                      <w:divBdr>
                        <w:top w:val="none" w:sz="0" w:space="0" w:color="auto"/>
                        <w:left w:val="none" w:sz="0" w:space="0" w:color="auto"/>
                        <w:bottom w:val="none" w:sz="0" w:space="0" w:color="auto"/>
                        <w:right w:val="none" w:sz="0" w:space="0" w:color="auto"/>
                      </w:divBdr>
                    </w:div>
                  </w:divsChild>
                </w:div>
                <w:div w:id="1587810977">
                  <w:marLeft w:val="0"/>
                  <w:marRight w:val="0"/>
                  <w:marTop w:val="0"/>
                  <w:marBottom w:val="0"/>
                  <w:divBdr>
                    <w:top w:val="none" w:sz="0" w:space="0" w:color="auto"/>
                    <w:left w:val="none" w:sz="0" w:space="0" w:color="auto"/>
                    <w:bottom w:val="none" w:sz="0" w:space="0" w:color="auto"/>
                    <w:right w:val="none" w:sz="0" w:space="0" w:color="auto"/>
                  </w:divBdr>
                  <w:divsChild>
                    <w:div w:id="1563909135">
                      <w:marLeft w:val="0"/>
                      <w:marRight w:val="0"/>
                      <w:marTop w:val="0"/>
                      <w:marBottom w:val="0"/>
                      <w:divBdr>
                        <w:top w:val="none" w:sz="0" w:space="0" w:color="auto"/>
                        <w:left w:val="none" w:sz="0" w:space="0" w:color="auto"/>
                        <w:bottom w:val="none" w:sz="0" w:space="0" w:color="auto"/>
                        <w:right w:val="none" w:sz="0" w:space="0" w:color="auto"/>
                      </w:divBdr>
                    </w:div>
                  </w:divsChild>
                </w:div>
                <w:div w:id="1595818793">
                  <w:marLeft w:val="0"/>
                  <w:marRight w:val="0"/>
                  <w:marTop w:val="0"/>
                  <w:marBottom w:val="0"/>
                  <w:divBdr>
                    <w:top w:val="none" w:sz="0" w:space="0" w:color="auto"/>
                    <w:left w:val="none" w:sz="0" w:space="0" w:color="auto"/>
                    <w:bottom w:val="none" w:sz="0" w:space="0" w:color="auto"/>
                    <w:right w:val="none" w:sz="0" w:space="0" w:color="auto"/>
                  </w:divBdr>
                  <w:divsChild>
                    <w:div w:id="11656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62499">
          <w:marLeft w:val="0"/>
          <w:marRight w:val="0"/>
          <w:marTop w:val="0"/>
          <w:marBottom w:val="0"/>
          <w:divBdr>
            <w:top w:val="none" w:sz="0" w:space="0" w:color="auto"/>
            <w:left w:val="none" w:sz="0" w:space="0" w:color="auto"/>
            <w:bottom w:val="none" w:sz="0" w:space="0" w:color="auto"/>
            <w:right w:val="none" w:sz="0" w:space="0" w:color="auto"/>
          </w:divBdr>
        </w:div>
        <w:div w:id="943423452">
          <w:marLeft w:val="0"/>
          <w:marRight w:val="0"/>
          <w:marTop w:val="0"/>
          <w:marBottom w:val="0"/>
          <w:divBdr>
            <w:top w:val="none" w:sz="0" w:space="0" w:color="auto"/>
            <w:left w:val="none" w:sz="0" w:space="0" w:color="auto"/>
            <w:bottom w:val="none" w:sz="0" w:space="0" w:color="auto"/>
            <w:right w:val="none" w:sz="0" w:space="0" w:color="auto"/>
          </w:divBdr>
        </w:div>
        <w:div w:id="977874933">
          <w:marLeft w:val="0"/>
          <w:marRight w:val="0"/>
          <w:marTop w:val="0"/>
          <w:marBottom w:val="0"/>
          <w:divBdr>
            <w:top w:val="none" w:sz="0" w:space="0" w:color="auto"/>
            <w:left w:val="none" w:sz="0" w:space="0" w:color="auto"/>
            <w:bottom w:val="none" w:sz="0" w:space="0" w:color="auto"/>
            <w:right w:val="none" w:sz="0" w:space="0" w:color="auto"/>
          </w:divBdr>
        </w:div>
        <w:div w:id="979767321">
          <w:marLeft w:val="0"/>
          <w:marRight w:val="0"/>
          <w:marTop w:val="0"/>
          <w:marBottom w:val="0"/>
          <w:divBdr>
            <w:top w:val="none" w:sz="0" w:space="0" w:color="auto"/>
            <w:left w:val="none" w:sz="0" w:space="0" w:color="auto"/>
            <w:bottom w:val="none" w:sz="0" w:space="0" w:color="auto"/>
            <w:right w:val="none" w:sz="0" w:space="0" w:color="auto"/>
          </w:divBdr>
          <w:divsChild>
            <w:div w:id="43141105">
              <w:marLeft w:val="0"/>
              <w:marRight w:val="0"/>
              <w:marTop w:val="0"/>
              <w:marBottom w:val="0"/>
              <w:divBdr>
                <w:top w:val="none" w:sz="0" w:space="0" w:color="auto"/>
                <w:left w:val="none" w:sz="0" w:space="0" w:color="auto"/>
                <w:bottom w:val="none" w:sz="0" w:space="0" w:color="auto"/>
                <w:right w:val="none" w:sz="0" w:space="0" w:color="auto"/>
              </w:divBdr>
            </w:div>
            <w:div w:id="95634615">
              <w:marLeft w:val="0"/>
              <w:marRight w:val="0"/>
              <w:marTop w:val="0"/>
              <w:marBottom w:val="0"/>
              <w:divBdr>
                <w:top w:val="none" w:sz="0" w:space="0" w:color="auto"/>
                <w:left w:val="none" w:sz="0" w:space="0" w:color="auto"/>
                <w:bottom w:val="none" w:sz="0" w:space="0" w:color="auto"/>
                <w:right w:val="none" w:sz="0" w:space="0" w:color="auto"/>
              </w:divBdr>
            </w:div>
            <w:div w:id="122119446">
              <w:marLeft w:val="0"/>
              <w:marRight w:val="0"/>
              <w:marTop w:val="0"/>
              <w:marBottom w:val="0"/>
              <w:divBdr>
                <w:top w:val="none" w:sz="0" w:space="0" w:color="auto"/>
                <w:left w:val="none" w:sz="0" w:space="0" w:color="auto"/>
                <w:bottom w:val="none" w:sz="0" w:space="0" w:color="auto"/>
                <w:right w:val="none" w:sz="0" w:space="0" w:color="auto"/>
              </w:divBdr>
            </w:div>
            <w:div w:id="161554166">
              <w:marLeft w:val="0"/>
              <w:marRight w:val="0"/>
              <w:marTop w:val="0"/>
              <w:marBottom w:val="0"/>
              <w:divBdr>
                <w:top w:val="none" w:sz="0" w:space="0" w:color="auto"/>
                <w:left w:val="none" w:sz="0" w:space="0" w:color="auto"/>
                <w:bottom w:val="none" w:sz="0" w:space="0" w:color="auto"/>
                <w:right w:val="none" w:sz="0" w:space="0" w:color="auto"/>
              </w:divBdr>
            </w:div>
            <w:div w:id="215436968">
              <w:marLeft w:val="0"/>
              <w:marRight w:val="0"/>
              <w:marTop w:val="0"/>
              <w:marBottom w:val="0"/>
              <w:divBdr>
                <w:top w:val="none" w:sz="0" w:space="0" w:color="auto"/>
                <w:left w:val="none" w:sz="0" w:space="0" w:color="auto"/>
                <w:bottom w:val="none" w:sz="0" w:space="0" w:color="auto"/>
                <w:right w:val="none" w:sz="0" w:space="0" w:color="auto"/>
              </w:divBdr>
            </w:div>
            <w:div w:id="371733532">
              <w:marLeft w:val="0"/>
              <w:marRight w:val="0"/>
              <w:marTop w:val="0"/>
              <w:marBottom w:val="0"/>
              <w:divBdr>
                <w:top w:val="none" w:sz="0" w:space="0" w:color="auto"/>
                <w:left w:val="none" w:sz="0" w:space="0" w:color="auto"/>
                <w:bottom w:val="none" w:sz="0" w:space="0" w:color="auto"/>
                <w:right w:val="none" w:sz="0" w:space="0" w:color="auto"/>
              </w:divBdr>
            </w:div>
            <w:div w:id="398598610">
              <w:marLeft w:val="0"/>
              <w:marRight w:val="0"/>
              <w:marTop w:val="0"/>
              <w:marBottom w:val="0"/>
              <w:divBdr>
                <w:top w:val="none" w:sz="0" w:space="0" w:color="auto"/>
                <w:left w:val="none" w:sz="0" w:space="0" w:color="auto"/>
                <w:bottom w:val="none" w:sz="0" w:space="0" w:color="auto"/>
                <w:right w:val="none" w:sz="0" w:space="0" w:color="auto"/>
              </w:divBdr>
            </w:div>
            <w:div w:id="412820164">
              <w:marLeft w:val="0"/>
              <w:marRight w:val="0"/>
              <w:marTop w:val="0"/>
              <w:marBottom w:val="0"/>
              <w:divBdr>
                <w:top w:val="none" w:sz="0" w:space="0" w:color="auto"/>
                <w:left w:val="none" w:sz="0" w:space="0" w:color="auto"/>
                <w:bottom w:val="none" w:sz="0" w:space="0" w:color="auto"/>
                <w:right w:val="none" w:sz="0" w:space="0" w:color="auto"/>
              </w:divBdr>
            </w:div>
            <w:div w:id="494958890">
              <w:marLeft w:val="0"/>
              <w:marRight w:val="0"/>
              <w:marTop w:val="0"/>
              <w:marBottom w:val="0"/>
              <w:divBdr>
                <w:top w:val="none" w:sz="0" w:space="0" w:color="auto"/>
                <w:left w:val="none" w:sz="0" w:space="0" w:color="auto"/>
                <w:bottom w:val="none" w:sz="0" w:space="0" w:color="auto"/>
                <w:right w:val="none" w:sz="0" w:space="0" w:color="auto"/>
              </w:divBdr>
            </w:div>
            <w:div w:id="592591910">
              <w:marLeft w:val="0"/>
              <w:marRight w:val="0"/>
              <w:marTop w:val="0"/>
              <w:marBottom w:val="0"/>
              <w:divBdr>
                <w:top w:val="none" w:sz="0" w:space="0" w:color="auto"/>
                <w:left w:val="none" w:sz="0" w:space="0" w:color="auto"/>
                <w:bottom w:val="none" w:sz="0" w:space="0" w:color="auto"/>
                <w:right w:val="none" w:sz="0" w:space="0" w:color="auto"/>
              </w:divBdr>
            </w:div>
            <w:div w:id="696203999">
              <w:marLeft w:val="0"/>
              <w:marRight w:val="0"/>
              <w:marTop w:val="0"/>
              <w:marBottom w:val="0"/>
              <w:divBdr>
                <w:top w:val="none" w:sz="0" w:space="0" w:color="auto"/>
                <w:left w:val="none" w:sz="0" w:space="0" w:color="auto"/>
                <w:bottom w:val="none" w:sz="0" w:space="0" w:color="auto"/>
                <w:right w:val="none" w:sz="0" w:space="0" w:color="auto"/>
              </w:divBdr>
            </w:div>
            <w:div w:id="1037698516">
              <w:marLeft w:val="0"/>
              <w:marRight w:val="0"/>
              <w:marTop w:val="0"/>
              <w:marBottom w:val="0"/>
              <w:divBdr>
                <w:top w:val="none" w:sz="0" w:space="0" w:color="auto"/>
                <w:left w:val="none" w:sz="0" w:space="0" w:color="auto"/>
                <w:bottom w:val="none" w:sz="0" w:space="0" w:color="auto"/>
                <w:right w:val="none" w:sz="0" w:space="0" w:color="auto"/>
              </w:divBdr>
            </w:div>
            <w:div w:id="1292395423">
              <w:marLeft w:val="0"/>
              <w:marRight w:val="0"/>
              <w:marTop w:val="0"/>
              <w:marBottom w:val="0"/>
              <w:divBdr>
                <w:top w:val="none" w:sz="0" w:space="0" w:color="auto"/>
                <w:left w:val="none" w:sz="0" w:space="0" w:color="auto"/>
                <w:bottom w:val="none" w:sz="0" w:space="0" w:color="auto"/>
                <w:right w:val="none" w:sz="0" w:space="0" w:color="auto"/>
              </w:divBdr>
            </w:div>
            <w:div w:id="1582908674">
              <w:marLeft w:val="0"/>
              <w:marRight w:val="0"/>
              <w:marTop w:val="0"/>
              <w:marBottom w:val="0"/>
              <w:divBdr>
                <w:top w:val="none" w:sz="0" w:space="0" w:color="auto"/>
                <w:left w:val="none" w:sz="0" w:space="0" w:color="auto"/>
                <w:bottom w:val="none" w:sz="0" w:space="0" w:color="auto"/>
                <w:right w:val="none" w:sz="0" w:space="0" w:color="auto"/>
              </w:divBdr>
            </w:div>
            <w:div w:id="1913007634">
              <w:marLeft w:val="0"/>
              <w:marRight w:val="0"/>
              <w:marTop w:val="0"/>
              <w:marBottom w:val="0"/>
              <w:divBdr>
                <w:top w:val="none" w:sz="0" w:space="0" w:color="auto"/>
                <w:left w:val="none" w:sz="0" w:space="0" w:color="auto"/>
                <w:bottom w:val="none" w:sz="0" w:space="0" w:color="auto"/>
                <w:right w:val="none" w:sz="0" w:space="0" w:color="auto"/>
              </w:divBdr>
            </w:div>
          </w:divsChild>
        </w:div>
        <w:div w:id="1004937058">
          <w:marLeft w:val="0"/>
          <w:marRight w:val="0"/>
          <w:marTop w:val="0"/>
          <w:marBottom w:val="0"/>
          <w:divBdr>
            <w:top w:val="none" w:sz="0" w:space="0" w:color="auto"/>
            <w:left w:val="none" w:sz="0" w:space="0" w:color="auto"/>
            <w:bottom w:val="none" w:sz="0" w:space="0" w:color="auto"/>
            <w:right w:val="none" w:sz="0" w:space="0" w:color="auto"/>
          </w:divBdr>
        </w:div>
        <w:div w:id="1015419867">
          <w:marLeft w:val="0"/>
          <w:marRight w:val="0"/>
          <w:marTop w:val="0"/>
          <w:marBottom w:val="0"/>
          <w:divBdr>
            <w:top w:val="none" w:sz="0" w:space="0" w:color="auto"/>
            <w:left w:val="none" w:sz="0" w:space="0" w:color="auto"/>
            <w:bottom w:val="none" w:sz="0" w:space="0" w:color="auto"/>
            <w:right w:val="none" w:sz="0" w:space="0" w:color="auto"/>
          </w:divBdr>
        </w:div>
        <w:div w:id="1023289936">
          <w:marLeft w:val="0"/>
          <w:marRight w:val="0"/>
          <w:marTop w:val="0"/>
          <w:marBottom w:val="0"/>
          <w:divBdr>
            <w:top w:val="none" w:sz="0" w:space="0" w:color="auto"/>
            <w:left w:val="none" w:sz="0" w:space="0" w:color="auto"/>
            <w:bottom w:val="none" w:sz="0" w:space="0" w:color="auto"/>
            <w:right w:val="none" w:sz="0" w:space="0" w:color="auto"/>
          </w:divBdr>
          <w:divsChild>
            <w:div w:id="1385593542">
              <w:marLeft w:val="-75"/>
              <w:marRight w:val="0"/>
              <w:marTop w:val="30"/>
              <w:marBottom w:val="30"/>
              <w:divBdr>
                <w:top w:val="none" w:sz="0" w:space="0" w:color="auto"/>
                <w:left w:val="none" w:sz="0" w:space="0" w:color="auto"/>
                <w:bottom w:val="none" w:sz="0" w:space="0" w:color="auto"/>
                <w:right w:val="none" w:sz="0" w:space="0" w:color="auto"/>
              </w:divBdr>
              <w:divsChild>
                <w:div w:id="767583327">
                  <w:marLeft w:val="0"/>
                  <w:marRight w:val="0"/>
                  <w:marTop w:val="0"/>
                  <w:marBottom w:val="0"/>
                  <w:divBdr>
                    <w:top w:val="none" w:sz="0" w:space="0" w:color="auto"/>
                    <w:left w:val="none" w:sz="0" w:space="0" w:color="auto"/>
                    <w:bottom w:val="none" w:sz="0" w:space="0" w:color="auto"/>
                    <w:right w:val="none" w:sz="0" w:space="0" w:color="auto"/>
                  </w:divBdr>
                  <w:divsChild>
                    <w:div w:id="1804493438">
                      <w:marLeft w:val="0"/>
                      <w:marRight w:val="0"/>
                      <w:marTop w:val="0"/>
                      <w:marBottom w:val="0"/>
                      <w:divBdr>
                        <w:top w:val="none" w:sz="0" w:space="0" w:color="auto"/>
                        <w:left w:val="none" w:sz="0" w:space="0" w:color="auto"/>
                        <w:bottom w:val="none" w:sz="0" w:space="0" w:color="auto"/>
                        <w:right w:val="none" w:sz="0" w:space="0" w:color="auto"/>
                      </w:divBdr>
                    </w:div>
                  </w:divsChild>
                </w:div>
                <w:div w:id="828060996">
                  <w:marLeft w:val="0"/>
                  <w:marRight w:val="0"/>
                  <w:marTop w:val="0"/>
                  <w:marBottom w:val="0"/>
                  <w:divBdr>
                    <w:top w:val="none" w:sz="0" w:space="0" w:color="auto"/>
                    <w:left w:val="none" w:sz="0" w:space="0" w:color="auto"/>
                    <w:bottom w:val="none" w:sz="0" w:space="0" w:color="auto"/>
                    <w:right w:val="none" w:sz="0" w:space="0" w:color="auto"/>
                  </w:divBdr>
                  <w:divsChild>
                    <w:div w:id="350566972">
                      <w:marLeft w:val="0"/>
                      <w:marRight w:val="0"/>
                      <w:marTop w:val="0"/>
                      <w:marBottom w:val="0"/>
                      <w:divBdr>
                        <w:top w:val="none" w:sz="0" w:space="0" w:color="auto"/>
                        <w:left w:val="none" w:sz="0" w:space="0" w:color="auto"/>
                        <w:bottom w:val="none" w:sz="0" w:space="0" w:color="auto"/>
                        <w:right w:val="none" w:sz="0" w:space="0" w:color="auto"/>
                      </w:divBdr>
                    </w:div>
                  </w:divsChild>
                </w:div>
                <w:div w:id="1359503913">
                  <w:marLeft w:val="0"/>
                  <w:marRight w:val="0"/>
                  <w:marTop w:val="0"/>
                  <w:marBottom w:val="0"/>
                  <w:divBdr>
                    <w:top w:val="none" w:sz="0" w:space="0" w:color="auto"/>
                    <w:left w:val="none" w:sz="0" w:space="0" w:color="auto"/>
                    <w:bottom w:val="none" w:sz="0" w:space="0" w:color="auto"/>
                    <w:right w:val="none" w:sz="0" w:space="0" w:color="auto"/>
                  </w:divBdr>
                  <w:divsChild>
                    <w:div w:id="3478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13515">
          <w:marLeft w:val="0"/>
          <w:marRight w:val="0"/>
          <w:marTop w:val="0"/>
          <w:marBottom w:val="0"/>
          <w:divBdr>
            <w:top w:val="none" w:sz="0" w:space="0" w:color="auto"/>
            <w:left w:val="none" w:sz="0" w:space="0" w:color="auto"/>
            <w:bottom w:val="none" w:sz="0" w:space="0" w:color="auto"/>
            <w:right w:val="none" w:sz="0" w:space="0" w:color="auto"/>
          </w:divBdr>
        </w:div>
        <w:div w:id="1190877691">
          <w:marLeft w:val="0"/>
          <w:marRight w:val="0"/>
          <w:marTop w:val="0"/>
          <w:marBottom w:val="0"/>
          <w:divBdr>
            <w:top w:val="none" w:sz="0" w:space="0" w:color="auto"/>
            <w:left w:val="none" w:sz="0" w:space="0" w:color="auto"/>
            <w:bottom w:val="none" w:sz="0" w:space="0" w:color="auto"/>
            <w:right w:val="none" w:sz="0" w:space="0" w:color="auto"/>
          </w:divBdr>
        </w:div>
        <w:div w:id="1243443916">
          <w:marLeft w:val="0"/>
          <w:marRight w:val="0"/>
          <w:marTop w:val="0"/>
          <w:marBottom w:val="0"/>
          <w:divBdr>
            <w:top w:val="none" w:sz="0" w:space="0" w:color="auto"/>
            <w:left w:val="none" w:sz="0" w:space="0" w:color="auto"/>
            <w:bottom w:val="none" w:sz="0" w:space="0" w:color="auto"/>
            <w:right w:val="none" w:sz="0" w:space="0" w:color="auto"/>
          </w:divBdr>
        </w:div>
        <w:div w:id="1287354482">
          <w:marLeft w:val="0"/>
          <w:marRight w:val="0"/>
          <w:marTop w:val="0"/>
          <w:marBottom w:val="0"/>
          <w:divBdr>
            <w:top w:val="none" w:sz="0" w:space="0" w:color="auto"/>
            <w:left w:val="none" w:sz="0" w:space="0" w:color="auto"/>
            <w:bottom w:val="none" w:sz="0" w:space="0" w:color="auto"/>
            <w:right w:val="none" w:sz="0" w:space="0" w:color="auto"/>
          </w:divBdr>
        </w:div>
        <w:div w:id="1366171409">
          <w:marLeft w:val="0"/>
          <w:marRight w:val="0"/>
          <w:marTop w:val="0"/>
          <w:marBottom w:val="0"/>
          <w:divBdr>
            <w:top w:val="none" w:sz="0" w:space="0" w:color="auto"/>
            <w:left w:val="none" w:sz="0" w:space="0" w:color="auto"/>
            <w:bottom w:val="none" w:sz="0" w:space="0" w:color="auto"/>
            <w:right w:val="none" w:sz="0" w:space="0" w:color="auto"/>
          </w:divBdr>
        </w:div>
        <w:div w:id="1521432893">
          <w:marLeft w:val="0"/>
          <w:marRight w:val="0"/>
          <w:marTop w:val="0"/>
          <w:marBottom w:val="0"/>
          <w:divBdr>
            <w:top w:val="none" w:sz="0" w:space="0" w:color="auto"/>
            <w:left w:val="none" w:sz="0" w:space="0" w:color="auto"/>
            <w:bottom w:val="none" w:sz="0" w:space="0" w:color="auto"/>
            <w:right w:val="none" w:sz="0" w:space="0" w:color="auto"/>
          </w:divBdr>
        </w:div>
        <w:div w:id="1634671265">
          <w:marLeft w:val="0"/>
          <w:marRight w:val="0"/>
          <w:marTop w:val="0"/>
          <w:marBottom w:val="0"/>
          <w:divBdr>
            <w:top w:val="none" w:sz="0" w:space="0" w:color="auto"/>
            <w:left w:val="none" w:sz="0" w:space="0" w:color="auto"/>
            <w:bottom w:val="none" w:sz="0" w:space="0" w:color="auto"/>
            <w:right w:val="none" w:sz="0" w:space="0" w:color="auto"/>
          </w:divBdr>
        </w:div>
        <w:div w:id="1668174379">
          <w:marLeft w:val="0"/>
          <w:marRight w:val="0"/>
          <w:marTop w:val="0"/>
          <w:marBottom w:val="0"/>
          <w:divBdr>
            <w:top w:val="none" w:sz="0" w:space="0" w:color="auto"/>
            <w:left w:val="none" w:sz="0" w:space="0" w:color="auto"/>
            <w:bottom w:val="none" w:sz="0" w:space="0" w:color="auto"/>
            <w:right w:val="none" w:sz="0" w:space="0" w:color="auto"/>
          </w:divBdr>
        </w:div>
        <w:div w:id="1722486259">
          <w:marLeft w:val="0"/>
          <w:marRight w:val="0"/>
          <w:marTop w:val="0"/>
          <w:marBottom w:val="0"/>
          <w:divBdr>
            <w:top w:val="none" w:sz="0" w:space="0" w:color="auto"/>
            <w:left w:val="none" w:sz="0" w:space="0" w:color="auto"/>
            <w:bottom w:val="none" w:sz="0" w:space="0" w:color="auto"/>
            <w:right w:val="none" w:sz="0" w:space="0" w:color="auto"/>
          </w:divBdr>
        </w:div>
        <w:div w:id="1756631122">
          <w:marLeft w:val="0"/>
          <w:marRight w:val="0"/>
          <w:marTop w:val="0"/>
          <w:marBottom w:val="0"/>
          <w:divBdr>
            <w:top w:val="none" w:sz="0" w:space="0" w:color="auto"/>
            <w:left w:val="none" w:sz="0" w:space="0" w:color="auto"/>
            <w:bottom w:val="none" w:sz="0" w:space="0" w:color="auto"/>
            <w:right w:val="none" w:sz="0" w:space="0" w:color="auto"/>
          </w:divBdr>
        </w:div>
        <w:div w:id="1774126998">
          <w:marLeft w:val="0"/>
          <w:marRight w:val="0"/>
          <w:marTop w:val="0"/>
          <w:marBottom w:val="0"/>
          <w:divBdr>
            <w:top w:val="none" w:sz="0" w:space="0" w:color="auto"/>
            <w:left w:val="none" w:sz="0" w:space="0" w:color="auto"/>
            <w:bottom w:val="none" w:sz="0" w:space="0" w:color="auto"/>
            <w:right w:val="none" w:sz="0" w:space="0" w:color="auto"/>
          </w:divBdr>
        </w:div>
        <w:div w:id="1801878389">
          <w:marLeft w:val="0"/>
          <w:marRight w:val="0"/>
          <w:marTop w:val="0"/>
          <w:marBottom w:val="0"/>
          <w:divBdr>
            <w:top w:val="none" w:sz="0" w:space="0" w:color="auto"/>
            <w:left w:val="none" w:sz="0" w:space="0" w:color="auto"/>
            <w:bottom w:val="none" w:sz="0" w:space="0" w:color="auto"/>
            <w:right w:val="none" w:sz="0" w:space="0" w:color="auto"/>
          </w:divBdr>
          <w:divsChild>
            <w:div w:id="1274049590">
              <w:marLeft w:val="-75"/>
              <w:marRight w:val="0"/>
              <w:marTop w:val="30"/>
              <w:marBottom w:val="30"/>
              <w:divBdr>
                <w:top w:val="none" w:sz="0" w:space="0" w:color="auto"/>
                <w:left w:val="none" w:sz="0" w:space="0" w:color="auto"/>
                <w:bottom w:val="none" w:sz="0" w:space="0" w:color="auto"/>
                <w:right w:val="none" w:sz="0" w:space="0" w:color="auto"/>
              </w:divBdr>
              <w:divsChild>
                <w:div w:id="25564326">
                  <w:marLeft w:val="0"/>
                  <w:marRight w:val="0"/>
                  <w:marTop w:val="0"/>
                  <w:marBottom w:val="0"/>
                  <w:divBdr>
                    <w:top w:val="none" w:sz="0" w:space="0" w:color="auto"/>
                    <w:left w:val="none" w:sz="0" w:space="0" w:color="auto"/>
                    <w:bottom w:val="none" w:sz="0" w:space="0" w:color="auto"/>
                    <w:right w:val="none" w:sz="0" w:space="0" w:color="auto"/>
                  </w:divBdr>
                  <w:divsChild>
                    <w:div w:id="1378630240">
                      <w:marLeft w:val="0"/>
                      <w:marRight w:val="0"/>
                      <w:marTop w:val="0"/>
                      <w:marBottom w:val="0"/>
                      <w:divBdr>
                        <w:top w:val="none" w:sz="0" w:space="0" w:color="auto"/>
                        <w:left w:val="none" w:sz="0" w:space="0" w:color="auto"/>
                        <w:bottom w:val="none" w:sz="0" w:space="0" w:color="auto"/>
                        <w:right w:val="none" w:sz="0" w:space="0" w:color="auto"/>
                      </w:divBdr>
                    </w:div>
                  </w:divsChild>
                </w:div>
                <w:div w:id="178081855">
                  <w:marLeft w:val="0"/>
                  <w:marRight w:val="0"/>
                  <w:marTop w:val="0"/>
                  <w:marBottom w:val="0"/>
                  <w:divBdr>
                    <w:top w:val="none" w:sz="0" w:space="0" w:color="auto"/>
                    <w:left w:val="none" w:sz="0" w:space="0" w:color="auto"/>
                    <w:bottom w:val="none" w:sz="0" w:space="0" w:color="auto"/>
                    <w:right w:val="none" w:sz="0" w:space="0" w:color="auto"/>
                  </w:divBdr>
                  <w:divsChild>
                    <w:div w:id="1301576703">
                      <w:marLeft w:val="0"/>
                      <w:marRight w:val="0"/>
                      <w:marTop w:val="0"/>
                      <w:marBottom w:val="0"/>
                      <w:divBdr>
                        <w:top w:val="none" w:sz="0" w:space="0" w:color="auto"/>
                        <w:left w:val="none" w:sz="0" w:space="0" w:color="auto"/>
                        <w:bottom w:val="none" w:sz="0" w:space="0" w:color="auto"/>
                        <w:right w:val="none" w:sz="0" w:space="0" w:color="auto"/>
                      </w:divBdr>
                    </w:div>
                  </w:divsChild>
                </w:div>
                <w:div w:id="320231562">
                  <w:marLeft w:val="0"/>
                  <w:marRight w:val="0"/>
                  <w:marTop w:val="0"/>
                  <w:marBottom w:val="0"/>
                  <w:divBdr>
                    <w:top w:val="none" w:sz="0" w:space="0" w:color="auto"/>
                    <w:left w:val="none" w:sz="0" w:space="0" w:color="auto"/>
                    <w:bottom w:val="none" w:sz="0" w:space="0" w:color="auto"/>
                    <w:right w:val="none" w:sz="0" w:space="0" w:color="auto"/>
                  </w:divBdr>
                  <w:divsChild>
                    <w:div w:id="1430660526">
                      <w:marLeft w:val="0"/>
                      <w:marRight w:val="0"/>
                      <w:marTop w:val="0"/>
                      <w:marBottom w:val="0"/>
                      <w:divBdr>
                        <w:top w:val="none" w:sz="0" w:space="0" w:color="auto"/>
                        <w:left w:val="none" w:sz="0" w:space="0" w:color="auto"/>
                        <w:bottom w:val="none" w:sz="0" w:space="0" w:color="auto"/>
                        <w:right w:val="none" w:sz="0" w:space="0" w:color="auto"/>
                      </w:divBdr>
                    </w:div>
                  </w:divsChild>
                </w:div>
                <w:div w:id="338435022">
                  <w:marLeft w:val="0"/>
                  <w:marRight w:val="0"/>
                  <w:marTop w:val="0"/>
                  <w:marBottom w:val="0"/>
                  <w:divBdr>
                    <w:top w:val="none" w:sz="0" w:space="0" w:color="auto"/>
                    <w:left w:val="none" w:sz="0" w:space="0" w:color="auto"/>
                    <w:bottom w:val="none" w:sz="0" w:space="0" w:color="auto"/>
                    <w:right w:val="none" w:sz="0" w:space="0" w:color="auto"/>
                  </w:divBdr>
                  <w:divsChild>
                    <w:div w:id="367684296">
                      <w:marLeft w:val="0"/>
                      <w:marRight w:val="0"/>
                      <w:marTop w:val="0"/>
                      <w:marBottom w:val="0"/>
                      <w:divBdr>
                        <w:top w:val="none" w:sz="0" w:space="0" w:color="auto"/>
                        <w:left w:val="none" w:sz="0" w:space="0" w:color="auto"/>
                        <w:bottom w:val="none" w:sz="0" w:space="0" w:color="auto"/>
                        <w:right w:val="none" w:sz="0" w:space="0" w:color="auto"/>
                      </w:divBdr>
                    </w:div>
                  </w:divsChild>
                </w:div>
                <w:div w:id="372313609">
                  <w:marLeft w:val="0"/>
                  <w:marRight w:val="0"/>
                  <w:marTop w:val="0"/>
                  <w:marBottom w:val="0"/>
                  <w:divBdr>
                    <w:top w:val="none" w:sz="0" w:space="0" w:color="auto"/>
                    <w:left w:val="none" w:sz="0" w:space="0" w:color="auto"/>
                    <w:bottom w:val="none" w:sz="0" w:space="0" w:color="auto"/>
                    <w:right w:val="none" w:sz="0" w:space="0" w:color="auto"/>
                  </w:divBdr>
                  <w:divsChild>
                    <w:div w:id="1041133606">
                      <w:marLeft w:val="0"/>
                      <w:marRight w:val="0"/>
                      <w:marTop w:val="0"/>
                      <w:marBottom w:val="0"/>
                      <w:divBdr>
                        <w:top w:val="none" w:sz="0" w:space="0" w:color="auto"/>
                        <w:left w:val="none" w:sz="0" w:space="0" w:color="auto"/>
                        <w:bottom w:val="none" w:sz="0" w:space="0" w:color="auto"/>
                        <w:right w:val="none" w:sz="0" w:space="0" w:color="auto"/>
                      </w:divBdr>
                    </w:div>
                  </w:divsChild>
                </w:div>
                <w:div w:id="375783775">
                  <w:marLeft w:val="0"/>
                  <w:marRight w:val="0"/>
                  <w:marTop w:val="0"/>
                  <w:marBottom w:val="0"/>
                  <w:divBdr>
                    <w:top w:val="none" w:sz="0" w:space="0" w:color="auto"/>
                    <w:left w:val="none" w:sz="0" w:space="0" w:color="auto"/>
                    <w:bottom w:val="none" w:sz="0" w:space="0" w:color="auto"/>
                    <w:right w:val="none" w:sz="0" w:space="0" w:color="auto"/>
                  </w:divBdr>
                  <w:divsChild>
                    <w:div w:id="1171989390">
                      <w:marLeft w:val="0"/>
                      <w:marRight w:val="0"/>
                      <w:marTop w:val="0"/>
                      <w:marBottom w:val="0"/>
                      <w:divBdr>
                        <w:top w:val="none" w:sz="0" w:space="0" w:color="auto"/>
                        <w:left w:val="none" w:sz="0" w:space="0" w:color="auto"/>
                        <w:bottom w:val="none" w:sz="0" w:space="0" w:color="auto"/>
                        <w:right w:val="none" w:sz="0" w:space="0" w:color="auto"/>
                      </w:divBdr>
                    </w:div>
                  </w:divsChild>
                </w:div>
                <w:div w:id="393355103">
                  <w:marLeft w:val="0"/>
                  <w:marRight w:val="0"/>
                  <w:marTop w:val="0"/>
                  <w:marBottom w:val="0"/>
                  <w:divBdr>
                    <w:top w:val="none" w:sz="0" w:space="0" w:color="auto"/>
                    <w:left w:val="none" w:sz="0" w:space="0" w:color="auto"/>
                    <w:bottom w:val="none" w:sz="0" w:space="0" w:color="auto"/>
                    <w:right w:val="none" w:sz="0" w:space="0" w:color="auto"/>
                  </w:divBdr>
                  <w:divsChild>
                    <w:div w:id="2109496834">
                      <w:marLeft w:val="0"/>
                      <w:marRight w:val="0"/>
                      <w:marTop w:val="0"/>
                      <w:marBottom w:val="0"/>
                      <w:divBdr>
                        <w:top w:val="none" w:sz="0" w:space="0" w:color="auto"/>
                        <w:left w:val="none" w:sz="0" w:space="0" w:color="auto"/>
                        <w:bottom w:val="none" w:sz="0" w:space="0" w:color="auto"/>
                        <w:right w:val="none" w:sz="0" w:space="0" w:color="auto"/>
                      </w:divBdr>
                    </w:div>
                  </w:divsChild>
                </w:div>
                <w:div w:id="483818241">
                  <w:marLeft w:val="0"/>
                  <w:marRight w:val="0"/>
                  <w:marTop w:val="0"/>
                  <w:marBottom w:val="0"/>
                  <w:divBdr>
                    <w:top w:val="none" w:sz="0" w:space="0" w:color="auto"/>
                    <w:left w:val="none" w:sz="0" w:space="0" w:color="auto"/>
                    <w:bottom w:val="none" w:sz="0" w:space="0" w:color="auto"/>
                    <w:right w:val="none" w:sz="0" w:space="0" w:color="auto"/>
                  </w:divBdr>
                  <w:divsChild>
                    <w:div w:id="364990193">
                      <w:marLeft w:val="0"/>
                      <w:marRight w:val="0"/>
                      <w:marTop w:val="0"/>
                      <w:marBottom w:val="0"/>
                      <w:divBdr>
                        <w:top w:val="none" w:sz="0" w:space="0" w:color="auto"/>
                        <w:left w:val="none" w:sz="0" w:space="0" w:color="auto"/>
                        <w:bottom w:val="none" w:sz="0" w:space="0" w:color="auto"/>
                        <w:right w:val="none" w:sz="0" w:space="0" w:color="auto"/>
                      </w:divBdr>
                    </w:div>
                  </w:divsChild>
                </w:div>
                <w:div w:id="552232966">
                  <w:marLeft w:val="0"/>
                  <w:marRight w:val="0"/>
                  <w:marTop w:val="0"/>
                  <w:marBottom w:val="0"/>
                  <w:divBdr>
                    <w:top w:val="none" w:sz="0" w:space="0" w:color="auto"/>
                    <w:left w:val="none" w:sz="0" w:space="0" w:color="auto"/>
                    <w:bottom w:val="none" w:sz="0" w:space="0" w:color="auto"/>
                    <w:right w:val="none" w:sz="0" w:space="0" w:color="auto"/>
                  </w:divBdr>
                  <w:divsChild>
                    <w:div w:id="1535194570">
                      <w:marLeft w:val="0"/>
                      <w:marRight w:val="0"/>
                      <w:marTop w:val="0"/>
                      <w:marBottom w:val="0"/>
                      <w:divBdr>
                        <w:top w:val="none" w:sz="0" w:space="0" w:color="auto"/>
                        <w:left w:val="none" w:sz="0" w:space="0" w:color="auto"/>
                        <w:bottom w:val="none" w:sz="0" w:space="0" w:color="auto"/>
                        <w:right w:val="none" w:sz="0" w:space="0" w:color="auto"/>
                      </w:divBdr>
                    </w:div>
                  </w:divsChild>
                </w:div>
                <w:div w:id="896746206">
                  <w:marLeft w:val="0"/>
                  <w:marRight w:val="0"/>
                  <w:marTop w:val="0"/>
                  <w:marBottom w:val="0"/>
                  <w:divBdr>
                    <w:top w:val="none" w:sz="0" w:space="0" w:color="auto"/>
                    <w:left w:val="none" w:sz="0" w:space="0" w:color="auto"/>
                    <w:bottom w:val="none" w:sz="0" w:space="0" w:color="auto"/>
                    <w:right w:val="none" w:sz="0" w:space="0" w:color="auto"/>
                  </w:divBdr>
                  <w:divsChild>
                    <w:div w:id="1283804574">
                      <w:marLeft w:val="0"/>
                      <w:marRight w:val="0"/>
                      <w:marTop w:val="0"/>
                      <w:marBottom w:val="0"/>
                      <w:divBdr>
                        <w:top w:val="none" w:sz="0" w:space="0" w:color="auto"/>
                        <w:left w:val="none" w:sz="0" w:space="0" w:color="auto"/>
                        <w:bottom w:val="none" w:sz="0" w:space="0" w:color="auto"/>
                        <w:right w:val="none" w:sz="0" w:space="0" w:color="auto"/>
                      </w:divBdr>
                    </w:div>
                  </w:divsChild>
                </w:div>
                <w:div w:id="1052851607">
                  <w:marLeft w:val="0"/>
                  <w:marRight w:val="0"/>
                  <w:marTop w:val="0"/>
                  <w:marBottom w:val="0"/>
                  <w:divBdr>
                    <w:top w:val="none" w:sz="0" w:space="0" w:color="auto"/>
                    <w:left w:val="none" w:sz="0" w:space="0" w:color="auto"/>
                    <w:bottom w:val="none" w:sz="0" w:space="0" w:color="auto"/>
                    <w:right w:val="none" w:sz="0" w:space="0" w:color="auto"/>
                  </w:divBdr>
                  <w:divsChild>
                    <w:div w:id="1834446290">
                      <w:marLeft w:val="0"/>
                      <w:marRight w:val="0"/>
                      <w:marTop w:val="0"/>
                      <w:marBottom w:val="0"/>
                      <w:divBdr>
                        <w:top w:val="none" w:sz="0" w:space="0" w:color="auto"/>
                        <w:left w:val="none" w:sz="0" w:space="0" w:color="auto"/>
                        <w:bottom w:val="none" w:sz="0" w:space="0" w:color="auto"/>
                        <w:right w:val="none" w:sz="0" w:space="0" w:color="auto"/>
                      </w:divBdr>
                    </w:div>
                  </w:divsChild>
                </w:div>
                <w:div w:id="1071928142">
                  <w:marLeft w:val="0"/>
                  <w:marRight w:val="0"/>
                  <w:marTop w:val="0"/>
                  <w:marBottom w:val="0"/>
                  <w:divBdr>
                    <w:top w:val="none" w:sz="0" w:space="0" w:color="auto"/>
                    <w:left w:val="none" w:sz="0" w:space="0" w:color="auto"/>
                    <w:bottom w:val="none" w:sz="0" w:space="0" w:color="auto"/>
                    <w:right w:val="none" w:sz="0" w:space="0" w:color="auto"/>
                  </w:divBdr>
                  <w:divsChild>
                    <w:div w:id="983317773">
                      <w:marLeft w:val="0"/>
                      <w:marRight w:val="0"/>
                      <w:marTop w:val="0"/>
                      <w:marBottom w:val="0"/>
                      <w:divBdr>
                        <w:top w:val="none" w:sz="0" w:space="0" w:color="auto"/>
                        <w:left w:val="none" w:sz="0" w:space="0" w:color="auto"/>
                        <w:bottom w:val="none" w:sz="0" w:space="0" w:color="auto"/>
                        <w:right w:val="none" w:sz="0" w:space="0" w:color="auto"/>
                      </w:divBdr>
                    </w:div>
                  </w:divsChild>
                </w:div>
                <w:div w:id="1161238730">
                  <w:marLeft w:val="0"/>
                  <w:marRight w:val="0"/>
                  <w:marTop w:val="0"/>
                  <w:marBottom w:val="0"/>
                  <w:divBdr>
                    <w:top w:val="none" w:sz="0" w:space="0" w:color="auto"/>
                    <w:left w:val="none" w:sz="0" w:space="0" w:color="auto"/>
                    <w:bottom w:val="none" w:sz="0" w:space="0" w:color="auto"/>
                    <w:right w:val="none" w:sz="0" w:space="0" w:color="auto"/>
                  </w:divBdr>
                  <w:divsChild>
                    <w:div w:id="830298113">
                      <w:marLeft w:val="0"/>
                      <w:marRight w:val="0"/>
                      <w:marTop w:val="0"/>
                      <w:marBottom w:val="0"/>
                      <w:divBdr>
                        <w:top w:val="none" w:sz="0" w:space="0" w:color="auto"/>
                        <w:left w:val="none" w:sz="0" w:space="0" w:color="auto"/>
                        <w:bottom w:val="none" w:sz="0" w:space="0" w:color="auto"/>
                        <w:right w:val="none" w:sz="0" w:space="0" w:color="auto"/>
                      </w:divBdr>
                    </w:div>
                  </w:divsChild>
                </w:div>
                <w:div w:id="1323630617">
                  <w:marLeft w:val="0"/>
                  <w:marRight w:val="0"/>
                  <w:marTop w:val="0"/>
                  <w:marBottom w:val="0"/>
                  <w:divBdr>
                    <w:top w:val="none" w:sz="0" w:space="0" w:color="auto"/>
                    <w:left w:val="none" w:sz="0" w:space="0" w:color="auto"/>
                    <w:bottom w:val="none" w:sz="0" w:space="0" w:color="auto"/>
                    <w:right w:val="none" w:sz="0" w:space="0" w:color="auto"/>
                  </w:divBdr>
                  <w:divsChild>
                    <w:div w:id="25300811">
                      <w:marLeft w:val="0"/>
                      <w:marRight w:val="0"/>
                      <w:marTop w:val="0"/>
                      <w:marBottom w:val="0"/>
                      <w:divBdr>
                        <w:top w:val="none" w:sz="0" w:space="0" w:color="auto"/>
                        <w:left w:val="none" w:sz="0" w:space="0" w:color="auto"/>
                        <w:bottom w:val="none" w:sz="0" w:space="0" w:color="auto"/>
                        <w:right w:val="none" w:sz="0" w:space="0" w:color="auto"/>
                      </w:divBdr>
                    </w:div>
                  </w:divsChild>
                </w:div>
                <w:div w:id="1355497562">
                  <w:marLeft w:val="0"/>
                  <w:marRight w:val="0"/>
                  <w:marTop w:val="0"/>
                  <w:marBottom w:val="0"/>
                  <w:divBdr>
                    <w:top w:val="none" w:sz="0" w:space="0" w:color="auto"/>
                    <w:left w:val="none" w:sz="0" w:space="0" w:color="auto"/>
                    <w:bottom w:val="none" w:sz="0" w:space="0" w:color="auto"/>
                    <w:right w:val="none" w:sz="0" w:space="0" w:color="auto"/>
                  </w:divBdr>
                  <w:divsChild>
                    <w:div w:id="2088648016">
                      <w:marLeft w:val="0"/>
                      <w:marRight w:val="0"/>
                      <w:marTop w:val="0"/>
                      <w:marBottom w:val="0"/>
                      <w:divBdr>
                        <w:top w:val="none" w:sz="0" w:space="0" w:color="auto"/>
                        <w:left w:val="none" w:sz="0" w:space="0" w:color="auto"/>
                        <w:bottom w:val="none" w:sz="0" w:space="0" w:color="auto"/>
                        <w:right w:val="none" w:sz="0" w:space="0" w:color="auto"/>
                      </w:divBdr>
                    </w:div>
                  </w:divsChild>
                </w:div>
                <w:div w:id="1601647689">
                  <w:marLeft w:val="0"/>
                  <w:marRight w:val="0"/>
                  <w:marTop w:val="0"/>
                  <w:marBottom w:val="0"/>
                  <w:divBdr>
                    <w:top w:val="none" w:sz="0" w:space="0" w:color="auto"/>
                    <w:left w:val="none" w:sz="0" w:space="0" w:color="auto"/>
                    <w:bottom w:val="none" w:sz="0" w:space="0" w:color="auto"/>
                    <w:right w:val="none" w:sz="0" w:space="0" w:color="auto"/>
                  </w:divBdr>
                  <w:divsChild>
                    <w:div w:id="1622565904">
                      <w:marLeft w:val="0"/>
                      <w:marRight w:val="0"/>
                      <w:marTop w:val="0"/>
                      <w:marBottom w:val="0"/>
                      <w:divBdr>
                        <w:top w:val="none" w:sz="0" w:space="0" w:color="auto"/>
                        <w:left w:val="none" w:sz="0" w:space="0" w:color="auto"/>
                        <w:bottom w:val="none" w:sz="0" w:space="0" w:color="auto"/>
                        <w:right w:val="none" w:sz="0" w:space="0" w:color="auto"/>
                      </w:divBdr>
                    </w:div>
                  </w:divsChild>
                </w:div>
                <w:div w:id="1639451379">
                  <w:marLeft w:val="0"/>
                  <w:marRight w:val="0"/>
                  <w:marTop w:val="0"/>
                  <w:marBottom w:val="0"/>
                  <w:divBdr>
                    <w:top w:val="none" w:sz="0" w:space="0" w:color="auto"/>
                    <w:left w:val="none" w:sz="0" w:space="0" w:color="auto"/>
                    <w:bottom w:val="none" w:sz="0" w:space="0" w:color="auto"/>
                    <w:right w:val="none" w:sz="0" w:space="0" w:color="auto"/>
                  </w:divBdr>
                  <w:divsChild>
                    <w:div w:id="596328188">
                      <w:marLeft w:val="0"/>
                      <w:marRight w:val="0"/>
                      <w:marTop w:val="0"/>
                      <w:marBottom w:val="0"/>
                      <w:divBdr>
                        <w:top w:val="none" w:sz="0" w:space="0" w:color="auto"/>
                        <w:left w:val="none" w:sz="0" w:space="0" w:color="auto"/>
                        <w:bottom w:val="none" w:sz="0" w:space="0" w:color="auto"/>
                        <w:right w:val="none" w:sz="0" w:space="0" w:color="auto"/>
                      </w:divBdr>
                    </w:div>
                  </w:divsChild>
                </w:div>
                <w:div w:id="1761832350">
                  <w:marLeft w:val="0"/>
                  <w:marRight w:val="0"/>
                  <w:marTop w:val="0"/>
                  <w:marBottom w:val="0"/>
                  <w:divBdr>
                    <w:top w:val="none" w:sz="0" w:space="0" w:color="auto"/>
                    <w:left w:val="none" w:sz="0" w:space="0" w:color="auto"/>
                    <w:bottom w:val="none" w:sz="0" w:space="0" w:color="auto"/>
                    <w:right w:val="none" w:sz="0" w:space="0" w:color="auto"/>
                  </w:divBdr>
                  <w:divsChild>
                    <w:div w:id="90325776">
                      <w:marLeft w:val="0"/>
                      <w:marRight w:val="0"/>
                      <w:marTop w:val="0"/>
                      <w:marBottom w:val="0"/>
                      <w:divBdr>
                        <w:top w:val="none" w:sz="0" w:space="0" w:color="auto"/>
                        <w:left w:val="none" w:sz="0" w:space="0" w:color="auto"/>
                        <w:bottom w:val="none" w:sz="0" w:space="0" w:color="auto"/>
                        <w:right w:val="none" w:sz="0" w:space="0" w:color="auto"/>
                      </w:divBdr>
                    </w:div>
                  </w:divsChild>
                </w:div>
                <w:div w:id="1890341038">
                  <w:marLeft w:val="0"/>
                  <w:marRight w:val="0"/>
                  <w:marTop w:val="0"/>
                  <w:marBottom w:val="0"/>
                  <w:divBdr>
                    <w:top w:val="none" w:sz="0" w:space="0" w:color="auto"/>
                    <w:left w:val="none" w:sz="0" w:space="0" w:color="auto"/>
                    <w:bottom w:val="none" w:sz="0" w:space="0" w:color="auto"/>
                    <w:right w:val="none" w:sz="0" w:space="0" w:color="auto"/>
                  </w:divBdr>
                  <w:divsChild>
                    <w:div w:id="1078019834">
                      <w:marLeft w:val="0"/>
                      <w:marRight w:val="0"/>
                      <w:marTop w:val="0"/>
                      <w:marBottom w:val="0"/>
                      <w:divBdr>
                        <w:top w:val="none" w:sz="0" w:space="0" w:color="auto"/>
                        <w:left w:val="none" w:sz="0" w:space="0" w:color="auto"/>
                        <w:bottom w:val="none" w:sz="0" w:space="0" w:color="auto"/>
                        <w:right w:val="none" w:sz="0" w:space="0" w:color="auto"/>
                      </w:divBdr>
                    </w:div>
                  </w:divsChild>
                </w:div>
                <w:div w:id="2020690357">
                  <w:marLeft w:val="0"/>
                  <w:marRight w:val="0"/>
                  <w:marTop w:val="0"/>
                  <w:marBottom w:val="0"/>
                  <w:divBdr>
                    <w:top w:val="none" w:sz="0" w:space="0" w:color="auto"/>
                    <w:left w:val="none" w:sz="0" w:space="0" w:color="auto"/>
                    <w:bottom w:val="none" w:sz="0" w:space="0" w:color="auto"/>
                    <w:right w:val="none" w:sz="0" w:space="0" w:color="auto"/>
                  </w:divBdr>
                  <w:divsChild>
                    <w:div w:id="198727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06661">
          <w:marLeft w:val="0"/>
          <w:marRight w:val="0"/>
          <w:marTop w:val="0"/>
          <w:marBottom w:val="0"/>
          <w:divBdr>
            <w:top w:val="none" w:sz="0" w:space="0" w:color="auto"/>
            <w:left w:val="none" w:sz="0" w:space="0" w:color="auto"/>
            <w:bottom w:val="none" w:sz="0" w:space="0" w:color="auto"/>
            <w:right w:val="none" w:sz="0" w:space="0" w:color="auto"/>
          </w:divBdr>
        </w:div>
        <w:div w:id="1875534407">
          <w:marLeft w:val="0"/>
          <w:marRight w:val="0"/>
          <w:marTop w:val="0"/>
          <w:marBottom w:val="0"/>
          <w:divBdr>
            <w:top w:val="none" w:sz="0" w:space="0" w:color="auto"/>
            <w:left w:val="none" w:sz="0" w:space="0" w:color="auto"/>
            <w:bottom w:val="none" w:sz="0" w:space="0" w:color="auto"/>
            <w:right w:val="none" w:sz="0" w:space="0" w:color="auto"/>
          </w:divBdr>
          <w:divsChild>
            <w:div w:id="236944609">
              <w:marLeft w:val="-75"/>
              <w:marRight w:val="0"/>
              <w:marTop w:val="30"/>
              <w:marBottom w:val="30"/>
              <w:divBdr>
                <w:top w:val="none" w:sz="0" w:space="0" w:color="auto"/>
                <w:left w:val="none" w:sz="0" w:space="0" w:color="auto"/>
                <w:bottom w:val="none" w:sz="0" w:space="0" w:color="auto"/>
                <w:right w:val="none" w:sz="0" w:space="0" w:color="auto"/>
              </w:divBdr>
              <w:divsChild>
                <w:div w:id="65422933">
                  <w:marLeft w:val="0"/>
                  <w:marRight w:val="0"/>
                  <w:marTop w:val="0"/>
                  <w:marBottom w:val="0"/>
                  <w:divBdr>
                    <w:top w:val="none" w:sz="0" w:space="0" w:color="auto"/>
                    <w:left w:val="none" w:sz="0" w:space="0" w:color="auto"/>
                    <w:bottom w:val="none" w:sz="0" w:space="0" w:color="auto"/>
                    <w:right w:val="none" w:sz="0" w:space="0" w:color="auto"/>
                  </w:divBdr>
                  <w:divsChild>
                    <w:div w:id="1508717295">
                      <w:marLeft w:val="0"/>
                      <w:marRight w:val="0"/>
                      <w:marTop w:val="0"/>
                      <w:marBottom w:val="0"/>
                      <w:divBdr>
                        <w:top w:val="none" w:sz="0" w:space="0" w:color="auto"/>
                        <w:left w:val="none" w:sz="0" w:space="0" w:color="auto"/>
                        <w:bottom w:val="none" w:sz="0" w:space="0" w:color="auto"/>
                        <w:right w:val="none" w:sz="0" w:space="0" w:color="auto"/>
                      </w:divBdr>
                    </w:div>
                  </w:divsChild>
                </w:div>
                <w:div w:id="265237526">
                  <w:marLeft w:val="0"/>
                  <w:marRight w:val="0"/>
                  <w:marTop w:val="0"/>
                  <w:marBottom w:val="0"/>
                  <w:divBdr>
                    <w:top w:val="none" w:sz="0" w:space="0" w:color="auto"/>
                    <w:left w:val="none" w:sz="0" w:space="0" w:color="auto"/>
                    <w:bottom w:val="none" w:sz="0" w:space="0" w:color="auto"/>
                    <w:right w:val="none" w:sz="0" w:space="0" w:color="auto"/>
                  </w:divBdr>
                  <w:divsChild>
                    <w:div w:id="1830632229">
                      <w:marLeft w:val="0"/>
                      <w:marRight w:val="0"/>
                      <w:marTop w:val="0"/>
                      <w:marBottom w:val="0"/>
                      <w:divBdr>
                        <w:top w:val="none" w:sz="0" w:space="0" w:color="auto"/>
                        <w:left w:val="none" w:sz="0" w:space="0" w:color="auto"/>
                        <w:bottom w:val="none" w:sz="0" w:space="0" w:color="auto"/>
                        <w:right w:val="none" w:sz="0" w:space="0" w:color="auto"/>
                      </w:divBdr>
                    </w:div>
                  </w:divsChild>
                </w:div>
                <w:div w:id="785582193">
                  <w:marLeft w:val="0"/>
                  <w:marRight w:val="0"/>
                  <w:marTop w:val="0"/>
                  <w:marBottom w:val="0"/>
                  <w:divBdr>
                    <w:top w:val="none" w:sz="0" w:space="0" w:color="auto"/>
                    <w:left w:val="none" w:sz="0" w:space="0" w:color="auto"/>
                    <w:bottom w:val="none" w:sz="0" w:space="0" w:color="auto"/>
                    <w:right w:val="none" w:sz="0" w:space="0" w:color="auto"/>
                  </w:divBdr>
                  <w:divsChild>
                    <w:div w:id="910693549">
                      <w:marLeft w:val="0"/>
                      <w:marRight w:val="0"/>
                      <w:marTop w:val="0"/>
                      <w:marBottom w:val="0"/>
                      <w:divBdr>
                        <w:top w:val="none" w:sz="0" w:space="0" w:color="auto"/>
                        <w:left w:val="none" w:sz="0" w:space="0" w:color="auto"/>
                        <w:bottom w:val="none" w:sz="0" w:space="0" w:color="auto"/>
                        <w:right w:val="none" w:sz="0" w:space="0" w:color="auto"/>
                      </w:divBdr>
                    </w:div>
                  </w:divsChild>
                </w:div>
                <w:div w:id="829834697">
                  <w:marLeft w:val="0"/>
                  <w:marRight w:val="0"/>
                  <w:marTop w:val="0"/>
                  <w:marBottom w:val="0"/>
                  <w:divBdr>
                    <w:top w:val="none" w:sz="0" w:space="0" w:color="auto"/>
                    <w:left w:val="none" w:sz="0" w:space="0" w:color="auto"/>
                    <w:bottom w:val="none" w:sz="0" w:space="0" w:color="auto"/>
                    <w:right w:val="none" w:sz="0" w:space="0" w:color="auto"/>
                  </w:divBdr>
                  <w:divsChild>
                    <w:div w:id="1167016986">
                      <w:marLeft w:val="0"/>
                      <w:marRight w:val="0"/>
                      <w:marTop w:val="0"/>
                      <w:marBottom w:val="0"/>
                      <w:divBdr>
                        <w:top w:val="none" w:sz="0" w:space="0" w:color="auto"/>
                        <w:left w:val="none" w:sz="0" w:space="0" w:color="auto"/>
                        <w:bottom w:val="none" w:sz="0" w:space="0" w:color="auto"/>
                        <w:right w:val="none" w:sz="0" w:space="0" w:color="auto"/>
                      </w:divBdr>
                    </w:div>
                  </w:divsChild>
                </w:div>
                <w:div w:id="859049943">
                  <w:marLeft w:val="0"/>
                  <w:marRight w:val="0"/>
                  <w:marTop w:val="0"/>
                  <w:marBottom w:val="0"/>
                  <w:divBdr>
                    <w:top w:val="none" w:sz="0" w:space="0" w:color="auto"/>
                    <w:left w:val="none" w:sz="0" w:space="0" w:color="auto"/>
                    <w:bottom w:val="none" w:sz="0" w:space="0" w:color="auto"/>
                    <w:right w:val="none" w:sz="0" w:space="0" w:color="auto"/>
                  </w:divBdr>
                  <w:divsChild>
                    <w:div w:id="765350228">
                      <w:marLeft w:val="0"/>
                      <w:marRight w:val="0"/>
                      <w:marTop w:val="0"/>
                      <w:marBottom w:val="0"/>
                      <w:divBdr>
                        <w:top w:val="none" w:sz="0" w:space="0" w:color="auto"/>
                        <w:left w:val="none" w:sz="0" w:space="0" w:color="auto"/>
                        <w:bottom w:val="none" w:sz="0" w:space="0" w:color="auto"/>
                        <w:right w:val="none" w:sz="0" w:space="0" w:color="auto"/>
                      </w:divBdr>
                    </w:div>
                  </w:divsChild>
                </w:div>
                <w:div w:id="1562673087">
                  <w:marLeft w:val="0"/>
                  <w:marRight w:val="0"/>
                  <w:marTop w:val="0"/>
                  <w:marBottom w:val="0"/>
                  <w:divBdr>
                    <w:top w:val="none" w:sz="0" w:space="0" w:color="auto"/>
                    <w:left w:val="none" w:sz="0" w:space="0" w:color="auto"/>
                    <w:bottom w:val="none" w:sz="0" w:space="0" w:color="auto"/>
                    <w:right w:val="none" w:sz="0" w:space="0" w:color="auto"/>
                  </w:divBdr>
                  <w:divsChild>
                    <w:div w:id="1318535679">
                      <w:marLeft w:val="0"/>
                      <w:marRight w:val="0"/>
                      <w:marTop w:val="0"/>
                      <w:marBottom w:val="0"/>
                      <w:divBdr>
                        <w:top w:val="none" w:sz="0" w:space="0" w:color="auto"/>
                        <w:left w:val="none" w:sz="0" w:space="0" w:color="auto"/>
                        <w:bottom w:val="none" w:sz="0" w:space="0" w:color="auto"/>
                        <w:right w:val="none" w:sz="0" w:space="0" w:color="auto"/>
                      </w:divBdr>
                    </w:div>
                  </w:divsChild>
                </w:div>
                <w:div w:id="1633516969">
                  <w:marLeft w:val="0"/>
                  <w:marRight w:val="0"/>
                  <w:marTop w:val="0"/>
                  <w:marBottom w:val="0"/>
                  <w:divBdr>
                    <w:top w:val="none" w:sz="0" w:space="0" w:color="auto"/>
                    <w:left w:val="none" w:sz="0" w:space="0" w:color="auto"/>
                    <w:bottom w:val="none" w:sz="0" w:space="0" w:color="auto"/>
                    <w:right w:val="none" w:sz="0" w:space="0" w:color="auto"/>
                  </w:divBdr>
                  <w:divsChild>
                    <w:div w:id="1645894868">
                      <w:marLeft w:val="0"/>
                      <w:marRight w:val="0"/>
                      <w:marTop w:val="0"/>
                      <w:marBottom w:val="0"/>
                      <w:divBdr>
                        <w:top w:val="none" w:sz="0" w:space="0" w:color="auto"/>
                        <w:left w:val="none" w:sz="0" w:space="0" w:color="auto"/>
                        <w:bottom w:val="none" w:sz="0" w:space="0" w:color="auto"/>
                        <w:right w:val="none" w:sz="0" w:space="0" w:color="auto"/>
                      </w:divBdr>
                    </w:div>
                  </w:divsChild>
                </w:div>
                <w:div w:id="1720006766">
                  <w:marLeft w:val="0"/>
                  <w:marRight w:val="0"/>
                  <w:marTop w:val="0"/>
                  <w:marBottom w:val="0"/>
                  <w:divBdr>
                    <w:top w:val="none" w:sz="0" w:space="0" w:color="auto"/>
                    <w:left w:val="none" w:sz="0" w:space="0" w:color="auto"/>
                    <w:bottom w:val="none" w:sz="0" w:space="0" w:color="auto"/>
                    <w:right w:val="none" w:sz="0" w:space="0" w:color="auto"/>
                  </w:divBdr>
                  <w:divsChild>
                    <w:div w:id="1373504288">
                      <w:marLeft w:val="0"/>
                      <w:marRight w:val="0"/>
                      <w:marTop w:val="0"/>
                      <w:marBottom w:val="0"/>
                      <w:divBdr>
                        <w:top w:val="none" w:sz="0" w:space="0" w:color="auto"/>
                        <w:left w:val="none" w:sz="0" w:space="0" w:color="auto"/>
                        <w:bottom w:val="none" w:sz="0" w:space="0" w:color="auto"/>
                        <w:right w:val="none" w:sz="0" w:space="0" w:color="auto"/>
                      </w:divBdr>
                    </w:div>
                    <w:div w:id="156679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70803">
          <w:marLeft w:val="0"/>
          <w:marRight w:val="0"/>
          <w:marTop w:val="0"/>
          <w:marBottom w:val="0"/>
          <w:divBdr>
            <w:top w:val="none" w:sz="0" w:space="0" w:color="auto"/>
            <w:left w:val="none" w:sz="0" w:space="0" w:color="auto"/>
            <w:bottom w:val="none" w:sz="0" w:space="0" w:color="auto"/>
            <w:right w:val="none" w:sz="0" w:space="0" w:color="auto"/>
          </w:divBdr>
        </w:div>
        <w:div w:id="1882788899">
          <w:marLeft w:val="0"/>
          <w:marRight w:val="0"/>
          <w:marTop w:val="0"/>
          <w:marBottom w:val="0"/>
          <w:divBdr>
            <w:top w:val="none" w:sz="0" w:space="0" w:color="auto"/>
            <w:left w:val="none" w:sz="0" w:space="0" w:color="auto"/>
            <w:bottom w:val="none" w:sz="0" w:space="0" w:color="auto"/>
            <w:right w:val="none" w:sz="0" w:space="0" w:color="auto"/>
          </w:divBdr>
          <w:divsChild>
            <w:div w:id="618100687">
              <w:marLeft w:val="-75"/>
              <w:marRight w:val="0"/>
              <w:marTop w:val="30"/>
              <w:marBottom w:val="30"/>
              <w:divBdr>
                <w:top w:val="none" w:sz="0" w:space="0" w:color="auto"/>
                <w:left w:val="none" w:sz="0" w:space="0" w:color="auto"/>
                <w:bottom w:val="none" w:sz="0" w:space="0" w:color="auto"/>
                <w:right w:val="none" w:sz="0" w:space="0" w:color="auto"/>
              </w:divBdr>
              <w:divsChild>
                <w:div w:id="285625488">
                  <w:marLeft w:val="0"/>
                  <w:marRight w:val="0"/>
                  <w:marTop w:val="0"/>
                  <w:marBottom w:val="0"/>
                  <w:divBdr>
                    <w:top w:val="none" w:sz="0" w:space="0" w:color="auto"/>
                    <w:left w:val="none" w:sz="0" w:space="0" w:color="auto"/>
                    <w:bottom w:val="none" w:sz="0" w:space="0" w:color="auto"/>
                    <w:right w:val="none" w:sz="0" w:space="0" w:color="auto"/>
                  </w:divBdr>
                  <w:divsChild>
                    <w:div w:id="334497049">
                      <w:marLeft w:val="0"/>
                      <w:marRight w:val="0"/>
                      <w:marTop w:val="0"/>
                      <w:marBottom w:val="0"/>
                      <w:divBdr>
                        <w:top w:val="none" w:sz="0" w:space="0" w:color="auto"/>
                        <w:left w:val="none" w:sz="0" w:space="0" w:color="auto"/>
                        <w:bottom w:val="none" w:sz="0" w:space="0" w:color="auto"/>
                        <w:right w:val="none" w:sz="0" w:space="0" w:color="auto"/>
                      </w:divBdr>
                    </w:div>
                  </w:divsChild>
                </w:div>
                <w:div w:id="495847384">
                  <w:marLeft w:val="0"/>
                  <w:marRight w:val="0"/>
                  <w:marTop w:val="0"/>
                  <w:marBottom w:val="0"/>
                  <w:divBdr>
                    <w:top w:val="none" w:sz="0" w:space="0" w:color="auto"/>
                    <w:left w:val="none" w:sz="0" w:space="0" w:color="auto"/>
                    <w:bottom w:val="none" w:sz="0" w:space="0" w:color="auto"/>
                    <w:right w:val="none" w:sz="0" w:space="0" w:color="auto"/>
                  </w:divBdr>
                  <w:divsChild>
                    <w:div w:id="571696419">
                      <w:marLeft w:val="0"/>
                      <w:marRight w:val="0"/>
                      <w:marTop w:val="0"/>
                      <w:marBottom w:val="0"/>
                      <w:divBdr>
                        <w:top w:val="none" w:sz="0" w:space="0" w:color="auto"/>
                        <w:left w:val="none" w:sz="0" w:space="0" w:color="auto"/>
                        <w:bottom w:val="none" w:sz="0" w:space="0" w:color="auto"/>
                        <w:right w:val="none" w:sz="0" w:space="0" w:color="auto"/>
                      </w:divBdr>
                    </w:div>
                  </w:divsChild>
                </w:div>
                <w:div w:id="548304272">
                  <w:marLeft w:val="0"/>
                  <w:marRight w:val="0"/>
                  <w:marTop w:val="0"/>
                  <w:marBottom w:val="0"/>
                  <w:divBdr>
                    <w:top w:val="none" w:sz="0" w:space="0" w:color="auto"/>
                    <w:left w:val="none" w:sz="0" w:space="0" w:color="auto"/>
                    <w:bottom w:val="none" w:sz="0" w:space="0" w:color="auto"/>
                    <w:right w:val="none" w:sz="0" w:space="0" w:color="auto"/>
                  </w:divBdr>
                  <w:divsChild>
                    <w:div w:id="726614185">
                      <w:marLeft w:val="0"/>
                      <w:marRight w:val="0"/>
                      <w:marTop w:val="0"/>
                      <w:marBottom w:val="0"/>
                      <w:divBdr>
                        <w:top w:val="none" w:sz="0" w:space="0" w:color="auto"/>
                        <w:left w:val="none" w:sz="0" w:space="0" w:color="auto"/>
                        <w:bottom w:val="none" w:sz="0" w:space="0" w:color="auto"/>
                        <w:right w:val="none" w:sz="0" w:space="0" w:color="auto"/>
                      </w:divBdr>
                    </w:div>
                  </w:divsChild>
                </w:div>
                <w:div w:id="573665968">
                  <w:marLeft w:val="0"/>
                  <w:marRight w:val="0"/>
                  <w:marTop w:val="0"/>
                  <w:marBottom w:val="0"/>
                  <w:divBdr>
                    <w:top w:val="none" w:sz="0" w:space="0" w:color="auto"/>
                    <w:left w:val="none" w:sz="0" w:space="0" w:color="auto"/>
                    <w:bottom w:val="none" w:sz="0" w:space="0" w:color="auto"/>
                    <w:right w:val="none" w:sz="0" w:space="0" w:color="auto"/>
                  </w:divBdr>
                  <w:divsChild>
                    <w:div w:id="1297103170">
                      <w:marLeft w:val="0"/>
                      <w:marRight w:val="0"/>
                      <w:marTop w:val="0"/>
                      <w:marBottom w:val="0"/>
                      <w:divBdr>
                        <w:top w:val="none" w:sz="0" w:space="0" w:color="auto"/>
                        <w:left w:val="none" w:sz="0" w:space="0" w:color="auto"/>
                        <w:bottom w:val="none" w:sz="0" w:space="0" w:color="auto"/>
                        <w:right w:val="none" w:sz="0" w:space="0" w:color="auto"/>
                      </w:divBdr>
                    </w:div>
                  </w:divsChild>
                </w:div>
                <w:div w:id="879315981">
                  <w:marLeft w:val="0"/>
                  <w:marRight w:val="0"/>
                  <w:marTop w:val="0"/>
                  <w:marBottom w:val="0"/>
                  <w:divBdr>
                    <w:top w:val="none" w:sz="0" w:space="0" w:color="auto"/>
                    <w:left w:val="none" w:sz="0" w:space="0" w:color="auto"/>
                    <w:bottom w:val="none" w:sz="0" w:space="0" w:color="auto"/>
                    <w:right w:val="none" w:sz="0" w:space="0" w:color="auto"/>
                  </w:divBdr>
                  <w:divsChild>
                    <w:div w:id="1767918715">
                      <w:marLeft w:val="0"/>
                      <w:marRight w:val="0"/>
                      <w:marTop w:val="0"/>
                      <w:marBottom w:val="0"/>
                      <w:divBdr>
                        <w:top w:val="none" w:sz="0" w:space="0" w:color="auto"/>
                        <w:left w:val="none" w:sz="0" w:space="0" w:color="auto"/>
                        <w:bottom w:val="none" w:sz="0" w:space="0" w:color="auto"/>
                        <w:right w:val="none" w:sz="0" w:space="0" w:color="auto"/>
                      </w:divBdr>
                    </w:div>
                  </w:divsChild>
                </w:div>
                <w:div w:id="911936863">
                  <w:marLeft w:val="0"/>
                  <w:marRight w:val="0"/>
                  <w:marTop w:val="0"/>
                  <w:marBottom w:val="0"/>
                  <w:divBdr>
                    <w:top w:val="none" w:sz="0" w:space="0" w:color="auto"/>
                    <w:left w:val="none" w:sz="0" w:space="0" w:color="auto"/>
                    <w:bottom w:val="none" w:sz="0" w:space="0" w:color="auto"/>
                    <w:right w:val="none" w:sz="0" w:space="0" w:color="auto"/>
                  </w:divBdr>
                  <w:divsChild>
                    <w:div w:id="2018189382">
                      <w:marLeft w:val="0"/>
                      <w:marRight w:val="0"/>
                      <w:marTop w:val="0"/>
                      <w:marBottom w:val="0"/>
                      <w:divBdr>
                        <w:top w:val="none" w:sz="0" w:space="0" w:color="auto"/>
                        <w:left w:val="none" w:sz="0" w:space="0" w:color="auto"/>
                        <w:bottom w:val="none" w:sz="0" w:space="0" w:color="auto"/>
                        <w:right w:val="none" w:sz="0" w:space="0" w:color="auto"/>
                      </w:divBdr>
                    </w:div>
                  </w:divsChild>
                </w:div>
                <w:div w:id="1173373373">
                  <w:marLeft w:val="0"/>
                  <w:marRight w:val="0"/>
                  <w:marTop w:val="0"/>
                  <w:marBottom w:val="0"/>
                  <w:divBdr>
                    <w:top w:val="none" w:sz="0" w:space="0" w:color="auto"/>
                    <w:left w:val="none" w:sz="0" w:space="0" w:color="auto"/>
                    <w:bottom w:val="none" w:sz="0" w:space="0" w:color="auto"/>
                    <w:right w:val="none" w:sz="0" w:space="0" w:color="auto"/>
                  </w:divBdr>
                  <w:divsChild>
                    <w:div w:id="746809640">
                      <w:marLeft w:val="0"/>
                      <w:marRight w:val="0"/>
                      <w:marTop w:val="0"/>
                      <w:marBottom w:val="0"/>
                      <w:divBdr>
                        <w:top w:val="none" w:sz="0" w:space="0" w:color="auto"/>
                        <w:left w:val="none" w:sz="0" w:space="0" w:color="auto"/>
                        <w:bottom w:val="none" w:sz="0" w:space="0" w:color="auto"/>
                        <w:right w:val="none" w:sz="0" w:space="0" w:color="auto"/>
                      </w:divBdr>
                    </w:div>
                  </w:divsChild>
                </w:div>
                <w:div w:id="1300067503">
                  <w:marLeft w:val="0"/>
                  <w:marRight w:val="0"/>
                  <w:marTop w:val="0"/>
                  <w:marBottom w:val="0"/>
                  <w:divBdr>
                    <w:top w:val="none" w:sz="0" w:space="0" w:color="auto"/>
                    <w:left w:val="none" w:sz="0" w:space="0" w:color="auto"/>
                    <w:bottom w:val="none" w:sz="0" w:space="0" w:color="auto"/>
                    <w:right w:val="none" w:sz="0" w:space="0" w:color="auto"/>
                  </w:divBdr>
                  <w:divsChild>
                    <w:div w:id="2051563282">
                      <w:marLeft w:val="0"/>
                      <w:marRight w:val="0"/>
                      <w:marTop w:val="0"/>
                      <w:marBottom w:val="0"/>
                      <w:divBdr>
                        <w:top w:val="none" w:sz="0" w:space="0" w:color="auto"/>
                        <w:left w:val="none" w:sz="0" w:space="0" w:color="auto"/>
                        <w:bottom w:val="none" w:sz="0" w:space="0" w:color="auto"/>
                        <w:right w:val="none" w:sz="0" w:space="0" w:color="auto"/>
                      </w:divBdr>
                    </w:div>
                  </w:divsChild>
                </w:div>
                <w:div w:id="1312248001">
                  <w:marLeft w:val="0"/>
                  <w:marRight w:val="0"/>
                  <w:marTop w:val="0"/>
                  <w:marBottom w:val="0"/>
                  <w:divBdr>
                    <w:top w:val="none" w:sz="0" w:space="0" w:color="auto"/>
                    <w:left w:val="none" w:sz="0" w:space="0" w:color="auto"/>
                    <w:bottom w:val="none" w:sz="0" w:space="0" w:color="auto"/>
                    <w:right w:val="none" w:sz="0" w:space="0" w:color="auto"/>
                  </w:divBdr>
                  <w:divsChild>
                    <w:div w:id="1134525144">
                      <w:marLeft w:val="0"/>
                      <w:marRight w:val="0"/>
                      <w:marTop w:val="0"/>
                      <w:marBottom w:val="0"/>
                      <w:divBdr>
                        <w:top w:val="none" w:sz="0" w:space="0" w:color="auto"/>
                        <w:left w:val="none" w:sz="0" w:space="0" w:color="auto"/>
                        <w:bottom w:val="none" w:sz="0" w:space="0" w:color="auto"/>
                        <w:right w:val="none" w:sz="0" w:space="0" w:color="auto"/>
                      </w:divBdr>
                    </w:div>
                  </w:divsChild>
                </w:div>
                <w:div w:id="1331060583">
                  <w:marLeft w:val="0"/>
                  <w:marRight w:val="0"/>
                  <w:marTop w:val="0"/>
                  <w:marBottom w:val="0"/>
                  <w:divBdr>
                    <w:top w:val="none" w:sz="0" w:space="0" w:color="auto"/>
                    <w:left w:val="none" w:sz="0" w:space="0" w:color="auto"/>
                    <w:bottom w:val="none" w:sz="0" w:space="0" w:color="auto"/>
                    <w:right w:val="none" w:sz="0" w:space="0" w:color="auto"/>
                  </w:divBdr>
                  <w:divsChild>
                    <w:div w:id="1218518821">
                      <w:marLeft w:val="0"/>
                      <w:marRight w:val="0"/>
                      <w:marTop w:val="0"/>
                      <w:marBottom w:val="0"/>
                      <w:divBdr>
                        <w:top w:val="none" w:sz="0" w:space="0" w:color="auto"/>
                        <w:left w:val="none" w:sz="0" w:space="0" w:color="auto"/>
                        <w:bottom w:val="none" w:sz="0" w:space="0" w:color="auto"/>
                        <w:right w:val="none" w:sz="0" w:space="0" w:color="auto"/>
                      </w:divBdr>
                    </w:div>
                  </w:divsChild>
                </w:div>
                <w:div w:id="1403482915">
                  <w:marLeft w:val="0"/>
                  <w:marRight w:val="0"/>
                  <w:marTop w:val="0"/>
                  <w:marBottom w:val="0"/>
                  <w:divBdr>
                    <w:top w:val="none" w:sz="0" w:space="0" w:color="auto"/>
                    <w:left w:val="none" w:sz="0" w:space="0" w:color="auto"/>
                    <w:bottom w:val="none" w:sz="0" w:space="0" w:color="auto"/>
                    <w:right w:val="none" w:sz="0" w:space="0" w:color="auto"/>
                  </w:divBdr>
                  <w:divsChild>
                    <w:div w:id="441605886">
                      <w:marLeft w:val="0"/>
                      <w:marRight w:val="0"/>
                      <w:marTop w:val="0"/>
                      <w:marBottom w:val="0"/>
                      <w:divBdr>
                        <w:top w:val="none" w:sz="0" w:space="0" w:color="auto"/>
                        <w:left w:val="none" w:sz="0" w:space="0" w:color="auto"/>
                        <w:bottom w:val="none" w:sz="0" w:space="0" w:color="auto"/>
                        <w:right w:val="none" w:sz="0" w:space="0" w:color="auto"/>
                      </w:divBdr>
                    </w:div>
                  </w:divsChild>
                </w:div>
                <w:div w:id="1415589455">
                  <w:marLeft w:val="0"/>
                  <w:marRight w:val="0"/>
                  <w:marTop w:val="0"/>
                  <w:marBottom w:val="0"/>
                  <w:divBdr>
                    <w:top w:val="none" w:sz="0" w:space="0" w:color="auto"/>
                    <w:left w:val="none" w:sz="0" w:space="0" w:color="auto"/>
                    <w:bottom w:val="none" w:sz="0" w:space="0" w:color="auto"/>
                    <w:right w:val="none" w:sz="0" w:space="0" w:color="auto"/>
                  </w:divBdr>
                  <w:divsChild>
                    <w:div w:id="1522936303">
                      <w:marLeft w:val="0"/>
                      <w:marRight w:val="0"/>
                      <w:marTop w:val="0"/>
                      <w:marBottom w:val="0"/>
                      <w:divBdr>
                        <w:top w:val="none" w:sz="0" w:space="0" w:color="auto"/>
                        <w:left w:val="none" w:sz="0" w:space="0" w:color="auto"/>
                        <w:bottom w:val="none" w:sz="0" w:space="0" w:color="auto"/>
                        <w:right w:val="none" w:sz="0" w:space="0" w:color="auto"/>
                      </w:divBdr>
                    </w:div>
                  </w:divsChild>
                </w:div>
                <w:div w:id="1477262146">
                  <w:marLeft w:val="0"/>
                  <w:marRight w:val="0"/>
                  <w:marTop w:val="0"/>
                  <w:marBottom w:val="0"/>
                  <w:divBdr>
                    <w:top w:val="none" w:sz="0" w:space="0" w:color="auto"/>
                    <w:left w:val="none" w:sz="0" w:space="0" w:color="auto"/>
                    <w:bottom w:val="none" w:sz="0" w:space="0" w:color="auto"/>
                    <w:right w:val="none" w:sz="0" w:space="0" w:color="auto"/>
                  </w:divBdr>
                  <w:divsChild>
                    <w:div w:id="2008049620">
                      <w:marLeft w:val="0"/>
                      <w:marRight w:val="0"/>
                      <w:marTop w:val="0"/>
                      <w:marBottom w:val="0"/>
                      <w:divBdr>
                        <w:top w:val="none" w:sz="0" w:space="0" w:color="auto"/>
                        <w:left w:val="none" w:sz="0" w:space="0" w:color="auto"/>
                        <w:bottom w:val="none" w:sz="0" w:space="0" w:color="auto"/>
                        <w:right w:val="none" w:sz="0" w:space="0" w:color="auto"/>
                      </w:divBdr>
                    </w:div>
                  </w:divsChild>
                </w:div>
                <w:div w:id="1544094199">
                  <w:marLeft w:val="0"/>
                  <w:marRight w:val="0"/>
                  <w:marTop w:val="0"/>
                  <w:marBottom w:val="0"/>
                  <w:divBdr>
                    <w:top w:val="none" w:sz="0" w:space="0" w:color="auto"/>
                    <w:left w:val="none" w:sz="0" w:space="0" w:color="auto"/>
                    <w:bottom w:val="none" w:sz="0" w:space="0" w:color="auto"/>
                    <w:right w:val="none" w:sz="0" w:space="0" w:color="auto"/>
                  </w:divBdr>
                  <w:divsChild>
                    <w:div w:id="798260462">
                      <w:marLeft w:val="0"/>
                      <w:marRight w:val="0"/>
                      <w:marTop w:val="0"/>
                      <w:marBottom w:val="0"/>
                      <w:divBdr>
                        <w:top w:val="none" w:sz="0" w:space="0" w:color="auto"/>
                        <w:left w:val="none" w:sz="0" w:space="0" w:color="auto"/>
                        <w:bottom w:val="none" w:sz="0" w:space="0" w:color="auto"/>
                        <w:right w:val="none" w:sz="0" w:space="0" w:color="auto"/>
                      </w:divBdr>
                    </w:div>
                  </w:divsChild>
                </w:div>
                <w:div w:id="1645041622">
                  <w:marLeft w:val="0"/>
                  <w:marRight w:val="0"/>
                  <w:marTop w:val="0"/>
                  <w:marBottom w:val="0"/>
                  <w:divBdr>
                    <w:top w:val="none" w:sz="0" w:space="0" w:color="auto"/>
                    <w:left w:val="none" w:sz="0" w:space="0" w:color="auto"/>
                    <w:bottom w:val="none" w:sz="0" w:space="0" w:color="auto"/>
                    <w:right w:val="none" w:sz="0" w:space="0" w:color="auto"/>
                  </w:divBdr>
                  <w:divsChild>
                    <w:div w:id="2128547133">
                      <w:marLeft w:val="0"/>
                      <w:marRight w:val="0"/>
                      <w:marTop w:val="0"/>
                      <w:marBottom w:val="0"/>
                      <w:divBdr>
                        <w:top w:val="none" w:sz="0" w:space="0" w:color="auto"/>
                        <w:left w:val="none" w:sz="0" w:space="0" w:color="auto"/>
                        <w:bottom w:val="none" w:sz="0" w:space="0" w:color="auto"/>
                        <w:right w:val="none" w:sz="0" w:space="0" w:color="auto"/>
                      </w:divBdr>
                    </w:div>
                  </w:divsChild>
                </w:div>
                <w:div w:id="1726948789">
                  <w:marLeft w:val="0"/>
                  <w:marRight w:val="0"/>
                  <w:marTop w:val="0"/>
                  <w:marBottom w:val="0"/>
                  <w:divBdr>
                    <w:top w:val="none" w:sz="0" w:space="0" w:color="auto"/>
                    <w:left w:val="none" w:sz="0" w:space="0" w:color="auto"/>
                    <w:bottom w:val="none" w:sz="0" w:space="0" w:color="auto"/>
                    <w:right w:val="none" w:sz="0" w:space="0" w:color="auto"/>
                  </w:divBdr>
                  <w:divsChild>
                    <w:div w:id="4209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1895">
          <w:marLeft w:val="0"/>
          <w:marRight w:val="0"/>
          <w:marTop w:val="0"/>
          <w:marBottom w:val="0"/>
          <w:divBdr>
            <w:top w:val="none" w:sz="0" w:space="0" w:color="auto"/>
            <w:left w:val="none" w:sz="0" w:space="0" w:color="auto"/>
            <w:bottom w:val="none" w:sz="0" w:space="0" w:color="auto"/>
            <w:right w:val="none" w:sz="0" w:space="0" w:color="auto"/>
          </w:divBdr>
        </w:div>
        <w:div w:id="1935700519">
          <w:marLeft w:val="0"/>
          <w:marRight w:val="0"/>
          <w:marTop w:val="0"/>
          <w:marBottom w:val="0"/>
          <w:divBdr>
            <w:top w:val="none" w:sz="0" w:space="0" w:color="auto"/>
            <w:left w:val="none" w:sz="0" w:space="0" w:color="auto"/>
            <w:bottom w:val="none" w:sz="0" w:space="0" w:color="auto"/>
            <w:right w:val="none" w:sz="0" w:space="0" w:color="auto"/>
          </w:divBdr>
        </w:div>
        <w:div w:id="2020110682">
          <w:marLeft w:val="0"/>
          <w:marRight w:val="0"/>
          <w:marTop w:val="0"/>
          <w:marBottom w:val="0"/>
          <w:divBdr>
            <w:top w:val="none" w:sz="0" w:space="0" w:color="auto"/>
            <w:left w:val="none" w:sz="0" w:space="0" w:color="auto"/>
            <w:bottom w:val="none" w:sz="0" w:space="0" w:color="auto"/>
            <w:right w:val="none" w:sz="0" w:space="0" w:color="auto"/>
          </w:divBdr>
        </w:div>
        <w:div w:id="2041469239">
          <w:marLeft w:val="0"/>
          <w:marRight w:val="0"/>
          <w:marTop w:val="0"/>
          <w:marBottom w:val="0"/>
          <w:divBdr>
            <w:top w:val="none" w:sz="0" w:space="0" w:color="auto"/>
            <w:left w:val="none" w:sz="0" w:space="0" w:color="auto"/>
            <w:bottom w:val="none" w:sz="0" w:space="0" w:color="auto"/>
            <w:right w:val="none" w:sz="0" w:space="0" w:color="auto"/>
          </w:divBdr>
        </w:div>
        <w:div w:id="2089037204">
          <w:marLeft w:val="0"/>
          <w:marRight w:val="0"/>
          <w:marTop w:val="0"/>
          <w:marBottom w:val="0"/>
          <w:divBdr>
            <w:top w:val="none" w:sz="0" w:space="0" w:color="auto"/>
            <w:left w:val="none" w:sz="0" w:space="0" w:color="auto"/>
            <w:bottom w:val="none" w:sz="0" w:space="0" w:color="auto"/>
            <w:right w:val="none" w:sz="0" w:space="0" w:color="auto"/>
          </w:divBdr>
        </w:div>
        <w:div w:id="2104105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mygov.scot/spent-and-unspent-convi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d732dc-b07b-4857-b919-60d28ddf33eb" xsi:nil="true"/>
    <lcf76f155ced4ddcb4097134ff3c332f xmlns="40e7c4a3-3764-4404-b851-1c098d6c12e8">
      <Terms xmlns="http://schemas.microsoft.com/office/infopath/2007/PartnerControls"/>
    </lcf76f155ced4ddcb4097134ff3c332f>
    <_Flow_SignoffStatus xmlns="40e7c4a3-3764-4404-b851-1c098d6c12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445FD7D1124E4289D3B17B5ED28A66" ma:contentTypeVersion="16" ma:contentTypeDescription="Create a new document." ma:contentTypeScope="" ma:versionID="915b07e3e41b4d506c6d2b0951159ad3">
  <xsd:schema xmlns:xsd="http://www.w3.org/2001/XMLSchema" xmlns:xs="http://www.w3.org/2001/XMLSchema" xmlns:p="http://schemas.microsoft.com/office/2006/metadata/properties" xmlns:ns2="40e7c4a3-3764-4404-b851-1c098d6c12e8" xmlns:ns3="bfd732dc-b07b-4857-b919-60d28ddf33eb" targetNamespace="http://schemas.microsoft.com/office/2006/metadata/properties" ma:root="true" ma:fieldsID="3bd96a67979f8e0f9e3e703185451a3e" ns2:_="" ns3:_="">
    <xsd:import namespace="40e7c4a3-3764-4404-b851-1c098d6c12e8"/>
    <xsd:import namespace="bfd732dc-b07b-4857-b919-60d28ddf33e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7c4a3-3764-4404-b851-1c098d6c12e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9e8dfc1-e2e6-40ed-bc54-a4ac6a0dd34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d732dc-b07b-4857-b919-60d28ddf33e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412e29e-b726-4a6a-a63a-0e5dec75b6b6}" ma:internalName="TaxCatchAll" ma:showField="CatchAllData" ma:web="bfd732dc-b07b-4857-b919-60d28ddf33e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5B7E75-85EC-49E6-9BE3-C05F29469A43}">
  <ds:schemaRefs>
    <ds:schemaRef ds:uri="http://schemas.microsoft.com/office/2006/metadata/properties"/>
    <ds:schemaRef ds:uri="http://schemas.microsoft.com/office/infopath/2007/PartnerControls"/>
    <ds:schemaRef ds:uri="bfd732dc-b07b-4857-b919-60d28ddf33eb"/>
    <ds:schemaRef ds:uri="40e7c4a3-3764-4404-b851-1c098d6c12e8"/>
  </ds:schemaRefs>
</ds:datastoreItem>
</file>

<file path=customXml/itemProps2.xml><?xml version="1.0" encoding="utf-8"?>
<ds:datastoreItem xmlns:ds="http://schemas.openxmlformats.org/officeDocument/2006/customXml" ds:itemID="{17F0AE21-E378-45FE-B2B2-9B034EB3E969}">
  <ds:schemaRefs>
    <ds:schemaRef ds:uri="http://schemas.microsoft.com/sharepoint/v3/contenttype/forms"/>
  </ds:schemaRefs>
</ds:datastoreItem>
</file>

<file path=customXml/itemProps3.xml><?xml version="1.0" encoding="utf-8"?>
<ds:datastoreItem xmlns:ds="http://schemas.openxmlformats.org/officeDocument/2006/customXml" ds:itemID="{55ADA687-2621-4FC6-90E1-EAEAA2991069}"/>
</file>

<file path=docProps/app.xml><?xml version="1.0" encoding="utf-8"?>
<Properties xmlns="http://schemas.openxmlformats.org/officeDocument/2006/extended-properties" xmlns:vt="http://schemas.openxmlformats.org/officeDocument/2006/docPropsVTypes">
  <Template>Normal.dotm</Template>
  <TotalTime>0</TotalTime>
  <Pages>1</Pages>
  <Words>791</Words>
  <Characters>4510</Characters>
  <Application>Microsoft Office Word</Application>
  <DocSecurity>4</DocSecurity>
  <Lines>37</Lines>
  <Paragraphs>10</Paragraphs>
  <ScaleCrop>false</ScaleCrop>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Patrizio</dc:creator>
  <cp:keywords/>
  <dc:description/>
  <cp:lastModifiedBy>Heather Williams</cp:lastModifiedBy>
  <cp:revision>11</cp:revision>
  <dcterms:created xsi:type="dcterms:W3CDTF">2025-04-24T16:16:00Z</dcterms:created>
  <dcterms:modified xsi:type="dcterms:W3CDTF">2025-04-24T16:17:00Z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0x01010076445FD7D1124E4289D3B17B5ED28A66</vt:lpwstr>
  </property>
  <property fmtid="{D5CDD505-2E9C-101B-9397-08002B2CF9AE}" pid="3" name="MediaServiceImageTags">
    <vt:lpwstr/>
  </property>
</Properties>
</file>